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5400" w:rsidRPr="0012315C" w:rsidRDefault="005A4D3F" w:rsidP="0012315C">
      <w:pPr>
        <w:jc w:val="center"/>
        <w:rPr>
          <w:rFonts w:ascii="方正小标宋简体" w:eastAsia="方正小标宋简体"/>
          <w:sz w:val="44"/>
          <w:szCs w:val="44"/>
        </w:rPr>
      </w:pPr>
      <w:r w:rsidRPr="0012315C">
        <w:rPr>
          <w:rFonts w:ascii="方正小标宋简体" w:eastAsia="方正小标宋简体" w:hint="eastAsia"/>
          <w:sz w:val="44"/>
          <w:szCs w:val="44"/>
        </w:rPr>
        <w:t>深圳市职业学校</w:t>
      </w:r>
      <w:r w:rsidR="000605A8">
        <w:rPr>
          <w:rFonts w:ascii="方正小标宋简体" w:eastAsia="方正小标宋简体" w:hint="eastAsia"/>
          <w:sz w:val="44"/>
          <w:szCs w:val="44"/>
        </w:rPr>
        <w:t>学习考察</w:t>
      </w:r>
      <w:r w:rsidRPr="0012315C">
        <w:rPr>
          <w:rFonts w:ascii="方正小标宋简体" w:eastAsia="方正小标宋简体" w:hint="eastAsia"/>
          <w:sz w:val="44"/>
          <w:szCs w:val="44"/>
        </w:rPr>
        <w:t>报告</w:t>
      </w:r>
    </w:p>
    <w:p w:rsidR="005C0445" w:rsidRDefault="005C0445" w:rsidP="0012315C">
      <w:pPr>
        <w:jc w:val="center"/>
        <w:rPr>
          <w:rFonts w:ascii="楷体" w:eastAsia="楷体" w:hAnsi="楷体"/>
          <w:sz w:val="32"/>
          <w:szCs w:val="32"/>
        </w:rPr>
      </w:pPr>
      <w:r>
        <w:rPr>
          <w:rFonts w:ascii="楷体" w:eastAsia="楷体" w:hAnsi="楷体" w:hint="eastAsia"/>
          <w:sz w:val="32"/>
          <w:szCs w:val="32"/>
        </w:rPr>
        <w:t>山东省潍坊商业学校</w:t>
      </w:r>
      <w:r w:rsidR="00B47DB9">
        <w:rPr>
          <w:rFonts w:ascii="楷体" w:eastAsia="楷体" w:hAnsi="楷体" w:hint="eastAsia"/>
          <w:sz w:val="32"/>
          <w:szCs w:val="32"/>
        </w:rPr>
        <w:t xml:space="preserve">  李宇晴</w:t>
      </w:r>
    </w:p>
    <w:p w:rsidR="005A4D3F" w:rsidRDefault="005A4D3F"/>
    <w:p w:rsidR="005A4D3F" w:rsidRDefault="000605A8" w:rsidP="0012315C">
      <w:pPr>
        <w:ind w:firstLineChars="200" w:firstLine="640"/>
        <w:rPr>
          <w:rFonts w:ascii="仿宋" w:eastAsia="仿宋" w:hAnsi="仿宋"/>
          <w:sz w:val="32"/>
          <w:szCs w:val="32"/>
        </w:rPr>
      </w:pPr>
      <w:r>
        <w:rPr>
          <w:rFonts w:ascii="仿宋" w:eastAsia="仿宋" w:hAnsi="仿宋" w:hint="eastAsia"/>
          <w:sz w:val="32"/>
          <w:szCs w:val="32"/>
        </w:rPr>
        <w:t>根据上级要求和学校工作安排，</w:t>
      </w:r>
      <w:r w:rsidDel="000605A8">
        <w:rPr>
          <w:rFonts w:ascii="仿宋" w:eastAsia="仿宋" w:hAnsi="仿宋" w:hint="eastAsia"/>
          <w:sz w:val="32"/>
          <w:szCs w:val="32"/>
        </w:rPr>
        <w:t xml:space="preserve"> </w:t>
      </w:r>
      <w:r>
        <w:rPr>
          <w:rFonts w:ascii="仿宋" w:eastAsia="仿宋" w:hAnsi="仿宋" w:hint="eastAsia"/>
          <w:sz w:val="32"/>
          <w:szCs w:val="32"/>
        </w:rPr>
        <w:t>魏延胜、郑金萍、李宇晴三位</w:t>
      </w:r>
      <w:r w:rsidR="003C1BE2">
        <w:rPr>
          <w:rFonts w:ascii="仿宋" w:eastAsia="仿宋" w:hAnsi="仿宋" w:hint="eastAsia"/>
          <w:sz w:val="32"/>
          <w:szCs w:val="32"/>
        </w:rPr>
        <w:t>老师</w:t>
      </w:r>
      <w:r>
        <w:rPr>
          <w:rFonts w:ascii="仿宋" w:eastAsia="仿宋" w:hAnsi="仿宋" w:hint="eastAsia"/>
          <w:sz w:val="32"/>
          <w:szCs w:val="32"/>
        </w:rPr>
        <w:t>随</w:t>
      </w:r>
      <w:r w:rsidR="005C0445">
        <w:rPr>
          <w:rFonts w:ascii="仿宋" w:eastAsia="仿宋" w:hAnsi="仿宋" w:hint="eastAsia"/>
          <w:sz w:val="32"/>
          <w:szCs w:val="32"/>
        </w:rPr>
        <w:t>教育局深圳对</w:t>
      </w:r>
      <w:proofErr w:type="gramStart"/>
      <w:r w:rsidR="005C0445">
        <w:rPr>
          <w:rFonts w:ascii="仿宋" w:eastAsia="仿宋" w:hAnsi="仿宋" w:hint="eastAsia"/>
          <w:sz w:val="32"/>
          <w:szCs w:val="32"/>
        </w:rPr>
        <w:t>标学习</w:t>
      </w:r>
      <w:bookmarkStart w:id="0" w:name="_GoBack"/>
      <w:bookmarkEnd w:id="0"/>
      <w:proofErr w:type="gramEnd"/>
      <w:r w:rsidR="005C0445">
        <w:rPr>
          <w:rFonts w:ascii="仿宋" w:eastAsia="仿宋" w:hAnsi="仿宋" w:hint="eastAsia"/>
          <w:sz w:val="32"/>
          <w:szCs w:val="32"/>
        </w:rPr>
        <w:t>考察团</w:t>
      </w:r>
      <w:r>
        <w:rPr>
          <w:rFonts w:ascii="仿宋" w:eastAsia="仿宋" w:hAnsi="仿宋" w:hint="eastAsia"/>
          <w:sz w:val="32"/>
          <w:szCs w:val="32"/>
        </w:rPr>
        <w:t>于10月31日至11月2日考察了</w:t>
      </w:r>
      <w:r w:rsidR="005A4D3F">
        <w:rPr>
          <w:rFonts w:ascii="仿宋" w:eastAsia="仿宋" w:hAnsi="仿宋" w:hint="eastAsia"/>
          <w:sz w:val="32"/>
          <w:szCs w:val="32"/>
        </w:rPr>
        <w:t>深圳市宝安职业技术学校、深圳市第二职业技术学校</w:t>
      </w:r>
      <w:r>
        <w:rPr>
          <w:rFonts w:ascii="仿宋" w:eastAsia="仿宋" w:hAnsi="仿宋" w:hint="eastAsia"/>
          <w:sz w:val="32"/>
          <w:szCs w:val="32"/>
        </w:rPr>
        <w:t>和</w:t>
      </w:r>
      <w:r w:rsidR="0012315C">
        <w:rPr>
          <w:rFonts w:ascii="仿宋" w:eastAsia="仿宋" w:hAnsi="仿宋" w:hint="eastAsia"/>
          <w:sz w:val="32"/>
          <w:szCs w:val="32"/>
        </w:rPr>
        <w:t>深圳市华强职业技术学校三所学校</w:t>
      </w:r>
      <w:r>
        <w:rPr>
          <w:rFonts w:ascii="仿宋" w:eastAsia="仿宋" w:hAnsi="仿宋" w:hint="eastAsia"/>
          <w:sz w:val="32"/>
          <w:szCs w:val="32"/>
        </w:rPr>
        <w:t>，全面了解了三所</w:t>
      </w:r>
      <w:r w:rsidR="00336A19">
        <w:rPr>
          <w:rFonts w:ascii="仿宋" w:eastAsia="仿宋" w:hAnsi="仿宋" w:hint="eastAsia"/>
          <w:sz w:val="32"/>
          <w:szCs w:val="32"/>
        </w:rPr>
        <w:t>学校基础能力建设、</w:t>
      </w:r>
      <w:r>
        <w:rPr>
          <w:rFonts w:ascii="仿宋" w:eastAsia="仿宋" w:hAnsi="仿宋" w:hint="eastAsia"/>
          <w:sz w:val="32"/>
          <w:szCs w:val="32"/>
        </w:rPr>
        <w:t>专业建设、校企合作、学校基础管理及校园文化建设等方面的情况，感觉有很多方面值得我们学校学习借鉴，现将学习考察情况汇报如下。</w:t>
      </w:r>
    </w:p>
    <w:p w:rsidR="000605A8" w:rsidRPr="00376807" w:rsidRDefault="000605A8" w:rsidP="000605A8">
      <w:pPr>
        <w:ind w:firstLineChars="200" w:firstLine="640"/>
        <w:rPr>
          <w:rFonts w:ascii="黑体" w:eastAsia="黑体" w:hAnsi="黑体"/>
          <w:sz w:val="32"/>
          <w:szCs w:val="32"/>
        </w:rPr>
      </w:pPr>
      <w:r w:rsidRPr="00376807">
        <w:rPr>
          <w:rFonts w:ascii="黑体" w:eastAsia="黑体" w:hAnsi="黑体" w:hint="eastAsia"/>
          <w:sz w:val="32"/>
          <w:szCs w:val="32"/>
        </w:rPr>
        <w:t>一、</w:t>
      </w:r>
      <w:r w:rsidR="009A78B9">
        <w:rPr>
          <w:rFonts w:ascii="黑体" w:eastAsia="黑体" w:hAnsi="黑体" w:hint="eastAsia"/>
          <w:sz w:val="32"/>
          <w:szCs w:val="32"/>
        </w:rPr>
        <w:t>三所</w:t>
      </w:r>
      <w:r w:rsidRPr="00376807">
        <w:rPr>
          <w:rFonts w:ascii="黑体" w:eastAsia="黑体" w:hAnsi="黑体" w:hint="eastAsia"/>
          <w:sz w:val="32"/>
          <w:szCs w:val="32"/>
        </w:rPr>
        <w:t>学校</w:t>
      </w:r>
      <w:r w:rsidR="009A78B9">
        <w:rPr>
          <w:rFonts w:ascii="黑体" w:eastAsia="黑体" w:hAnsi="黑体" w:hint="eastAsia"/>
          <w:sz w:val="32"/>
          <w:szCs w:val="32"/>
        </w:rPr>
        <w:t>基本情况</w:t>
      </w:r>
    </w:p>
    <w:p w:rsidR="00C2270F" w:rsidRDefault="009A78B9" w:rsidP="005C0445">
      <w:pPr>
        <w:ind w:firstLineChars="200" w:firstLine="640"/>
        <w:rPr>
          <w:rFonts w:ascii="仿宋" w:eastAsia="仿宋" w:hAnsi="仿宋"/>
          <w:sz w:val="32"/>
          <w:szCs w:val="32"/>
        </w:rPr>
      </w:pPr>
      <w:r>
        <w:rPr>
          <w:rFonts w:ascii="仿宋" w:eastAsia="仿宋" w:hAnsi="仿宋" w:hint="eastAsia"/>
          <w:sz w:val="32"/>
          <w:szCs w:val="32"/>
        </w:rPr>
        <w:t>我们考察的</w:t>
      </w:r>
      <w:r w:rsidR="00C2270F">
        <w:rPr>
          <w:rFonts w:ascii="仿宋" w:eastAsia="仿宋" w:hAnsi="仿宋" w:hint="eastAsia"/>
          <w:sz w:val="32"/>
          <w:szCs w:val="32"/>
        </w:rPr>
        <w:t>三所学校均为国家</w:t>
      </w:r>
      <w:r>
        <w:rPr>
          <w:rFonts w:ascii="仿宋" w:eastAsia="仿宋" w:hAnsi="仿宋" w:hint="eastAsia"/>
          <w:sz w:val="32"/>
          <w:szCs w:val="32"/>
        </w:rPr>
        <w:t>中</w:t>
      </w:r>
      <w:proofErr w:type="gramStart"/>
      <w:r>
        <w:rPr>
          <w:rFonts w:ascii="仿宋" w:eastAsia="仿宋" w:hAnsi="仿宋" w:hint="eastAsia"/>
          <w:sz w:val="32"/>
          <w:szCs w:val="32"/>
        </w:rPr>
        <w:t>职改革</w:t>
      </w:r>
      <w:proofErr w:type="gramEnd"/>
      <w:r>
        <w:rPr>
          <w:rFonts w:ascii="仿宋" w:eastAsia="仿宋" w:hAnsi="仿宋" w:hint="eastAsia"/>
          <w:sz w:val="32"/>
          <w:szCs w:val="32"/>
        </w:rPr>
        <w:t>发展</w:t>
      </w:r>
      <w:r w:rsidR="00C2270F">
        <w:rPr>
          <w:rFonts w:ascii="仿宋" w:eastAsia="仿宋" w:hAnsi="仿宋" w:hint="eastAsia"/>
          <w:sz w:val="32"/>
          <w:szCs w:val="32"/>
        </w:rPr>
        <w:t>示范校</w:t>
      </w:r>
      <w:r>
        <w:rPr>
          <w:rFonts w:ascii="仿宋" w:eastAsia="仿宋" w:hAnsi="仿宋" w:hint="eastAsia"/>
          <w:sz w:val="32"/>
          <w:szCs w:val="32"/>
        </w:rPr>
        <w:t>，设施设备一流，办学水平</w:t>
      </w:r>
      <w:r w:rsidR="004D5619">
        <w:rPr>
          <w:rFonts w:ascii="仿宋" w:eastAsia="仿宋" w:hAnsi="仿宋" w:hint="eastAsia"/>
          <w:sz w:val="32"/>
          <w:szCs w:val="32"/>
        </w:rPr>
        <w:t>较</w:t>
      </w:r>
      <w:r>
        <w:rPr>
          <w:rFonts w:ascii="仿宋" w:eastAsia="仿宋" w:hAnsi="仿宋" w:hint="eastAsia"/>
          <w:sz w:val="32"/>
          <w:szCs w:val="32"/>
        </w:rPr>
        <w:t>高</w:t>
      </w:r>
      <w:r w:rsidR="00686B7A">
        <w:rPr>
          <w:rFonts w:ascii="仿宋" w:eastAsia="仿宋" w:hAnsi="仿宋" w:hint="eastAsia"/>
          <w:sz w:val="32"/>
          <w:szCs w:val="32"/>
        </w:rPr>
        <w:t>。</w:t>
      </w:r>
    </w:p>
    <w:p w:rsidR="0031553D" w:rsidRPr="00897A93" w:rsidRDefault="00323898" w:rsidP="005C0445">
      <w:pPr>
        <w:ind w:firstLineChars="200" w:firstLine="640"/>
        <w:rPr>
          <w:rFonts w:ascii="楷体" w:eastAsia="楷体" w:hAnsi="楷体"/>
          <w:sz w:val="32"/>
          <w:szCs w:val="32"/>
        </w:rPr>
      </w:pPr>
      <w:r w:rsidRPr="00897A93">
        <w:rPr>
          <w:rFonts w:ascii="楷体" w:eastAsia="楷体" w:hAnsi="楷体" w:hint="eastAsia"/>
          <w:sz w:val="32"/>
          <w:szCs w:val="32"/>
        </w:rPr>
        <w:t>（一）</w:t>
      </w:r>
      <w:r w:rsidR="0031553D" w:rsidRPr="00897A93">
        <w:rPr>
          <w:rFonts w:ascii="楷体" w:eastAsia="楷体" w:hAnsi="楷体" w:hint="eastAsia"/>
          <w:sz w:val="32"/>
          <w:szCs w:val="32"/>
        </w:rPr>
        <w:t>深圳市</w:t>
      </w:r>
      <w:r w:rsidRPr="00897A93">
        <w:rPr>
          <w:rFonts w:ascii="楷体" w:eastAsia="楷体" w:hAnsi="楷体" w:hint="eastAsia"/>
          <w:sz w:val="32"/>
          <w:szCs w:val="32"/>
        </w:rPr>
        <w:t>宝安职业技术学校基本情况</w:t>
      </w:r>
    </w:p>
    <w:p w:rsidR="005B10CD" w:rsidRDefault="00323898">
      <w:pPr>
        <w:ind w:firstLineChars="200" w:firstLine="640"/>
        <w:rPr>
          <w:rFonts w:ascii="仿宋_GB2312" w:eastAsia="仿宋_GB2312"/>
          <w:sz w:val="32"/>
          <w:szCs w:val="32"/>
        </w:rPr>
      </w:pPr>
      <w:r w:rsidRPr="00323898">
        <w:rPr>
          <w:rFonts w:ascii="仿宋_GB2312" w:eastAsia="仿宋_GB2312" w:hint="eastAsia"/>
          <w:sz w:val="32"/>
          <w:szCs w:val="32"/>
        </w:rPr>
        <w:t>深圳市宝安职业技术学校</w:t>
      </w:r>
      <w:r w:rsidR="005B321C">
        <w:rPr>
          <w:rFonts w:ascii="仿宋_GB2312" w:eastAsia="仿宋_GB2312" w:hint="eastAsia"/>
          <w:sz w:val="32"/>
          <w:szCs w:val="32"/>
        </w:rPr>
        <w:t>为</w:t>
      </w:r>
      <w:r w:rsidRPr="00323898">
        <w:rPr>
          <w:rFonts w:ascii="仿宋_GB2312" w:eastAsia="仿宋_GB2312" w:hint="eastAsia"/>
          <w:sz w:val="32"/>
          <w:szCs w:val="32"/>
        </w:rPr>
        <w:t>宝安区属公办</w:t>
      </w:r>
      <w:r w:rsidR="005B321C">
        <w:rPr>
          <w:rFonts w:ascii="仿宋_GB2312" w:eastAsia="仿宋_GB2312" w:hint="eastAsia"/>
          <w:sz w:val="32"/>
          <w:szCs w:val="32"/>
        </w:rPr>
        <w:t>中职</w:t>
      </w:r>
      <w:r w:rsidRPr="00323898">
        <w:rPr>
          <w:rFonts w:ascii="仿宋_GB2312" w:eastAsia="仿宋_GB2312" w:hint="eastAsia"/>
          <w:sz w:val="32"/>
          <w:szCs w:val="32"/>
        </w:rPr>
        <w:t>学校，先后合并宝安中专、职高、成人中专、电大</w:t>
      </w:r>
      <w:r w:rsidR="005B321C">
        <w:rPr>
          <w:rFonts w:ascii="仿宋_GB2312" w:eastAsia="仿宋_GB2312" w:hint="eastAsia"/>
          <w:sz w:val="32"/>
          <w:szCs w:val="32"/>
        </w:rPr>
        <w:t>等学校</w:t>
      </w:r>
      <w:r w:rsidRPr="00323898">
        <w:rPr>
          <w:rFonts w:ascii="仿宋_GB2312" w:eastAsia="仿宋_GB2312" w:hint="eastAsia"/>
          <w:sz w:val="32"/>
          <w:szCs w:val="32"/>
        </w:rPr>
        <w:t>，占地面积</w:t>
      </w:r>
      <w:r w:rsidRPr="00323898">
        <w:rPr>
          <w:rFonts w:ascii="仿宋_GB2312" w:eastAsia="仿宋_GB2312"/>
          <w:sz w:val="32"/>
          <w:szCs w:val="32"/>
        </w:rPr>
        <w:t>12.5万平方米，建筑面积11.1万平方米</w:t>
      </w:r>
      <w:r w:rsidR="005B321C">
        <w:rPr>
          <w:rFonts w:ascii="仿宋_GB2312" w:eastAsia="仿宋_GB2312" w:hint="eastAsia"/>
          <w:sz w:val="32"/>
          <w:szCs w:val="32"/>
        </w:rPr>
        <w:t>，</w:t>
      </w:r>
      <w:r w:rsidRPr="00323898">
        <w:rPr>
          <w:rFonts w:ascii="仿宋_GB2312" w:eastAsia="仿宋_GB2312" w:hint="eastAsia"/>
          <w:sz w:val="32"/>
          <w:szCs w:val="32"/>
        </w:rPr>
        <w:t>现有全日制在校生</w:t>
      </w:r>
      <w:r w:rsidRPr="00323898">
        <w:rPr>
          <w:rFonts w:ascii="仿宋_GB2312" w:eastAsia="仿宋_GB2312"/>
          <w:sz w:val="32"/>
          <w:szCs w:val="32"/>
        </w:rPr>
        <w:t>4000</w:t>
      </w:r>
      <w:r w:rsidR="001D333E">
        <w:rPr>
          <w:rFonts w:ascii="仿宋_GB2312" w:eastAsia="仿宋_GB2312" w:hint="eastAsia"/>
          <w:sz w:val="32"/>
          <w:szCs w:val="32"/>
        </w:rPr>
        <w:t>人</w:t>
      </w:r>
      <w:r w:rsidR="005B321C">
        <w:rPr>
          <w:rFonts w:ascii="仿宋_GB2312" w:eastAsia="仿宋_GB2312" w:hint="eastAsia"/>
          <w:sz w:val="32"/>
          <w:szCs w:val="32"/>
        </w:rPr>
        <w:t>，</w:t>
      </w:r>
      <w:r w:rsidRPr="00323898">
        <w:rPr>
          <w:rFonts w:ascii="仿宋_GB2312" w:eastAsia="仿宋_GB2312" w:hint="eastAsia"/>
          <w:sz w:val="32"/>
          <w:szCs w:val="32"/>
        </w:rPr>
        <w:t>教职工</w:t>
      </w:r>
      <w:r w:rsidRPr="00323898">
        <w:rPr>
          <w:rFonts w:ascii="仿宋_GB2312" w:eastAsia="仿宋_GB2312"/>
          <w:sz w:val="32"/>
          <w:szCs w:val="32"/>
        </w:rPr>
        <w:t>385</w:t>
      </w:r>
      <w:r w:rsidR="001D333E">
        <w:rPr>
          <w:rFonts w:ascii="仿宋_GB2312" w:eastAsia="仿宋_GB2312" w:hint="eastAsia"/>
          <w:sz w:val="32"/>
          <w:szCs w:val="32"/>
        </w:rPr>
        <w:t>人</w:t>
      </w:r>
      <w:r w:rsidR="005B321C">
        <w:rPr>
          <w:rFonts w:ascii="仿宋_GB2312" w:eastAsia="仿宋_GB2312" w:hint="eastAsia"/>
          <w:sz w:val="32"/>
          <w:szCs w:val="32"/>
        </w:rPr>
        <w:t>，</w:t>
      </w:r>
      <w:r w:rsidRPr="00323898">
        <w:rPr>
          <w:rFonts w:ascii="仿宋_GB2312" w:eastAsia="仿宋_GB2312" w:hint="eastAsia"/>
          <w:sz w:val="32"/>
          <w:szCs w:val="32"/>
        </w:rPr>
        <w:t>为首批国家中</w:t>
      </w:r>
      <w:proofErr w:type="gramStart"/>
      <w:r w:rsidRPr="00323898">
        <w:rPr>
          <w:rFonts w:ascii="仿宋_GB2312" w:eastAsia="仿宋_GB2312" w:hint="eastAsia"/>
          <w:sz w:val="32"/>
          <w:szCs w:val="32"/>
        </w:rPr>
        <w:t>职改革</w:t>
      </w:r>
      <w:proofErr w:type="gramEnd"/>
      <w:r w:rsidRPr="00323898">
        <w:rPr>
          <w:rFonts w:ascii="仿宋_GB2312" w:eastAsia="仿宋_GB2312" w:hint="eastAsia"/>
          <w:sz w:val="32"/>
          <w:szCs w:val="32"/>
        </w:rPr>
        <w:t>发展示范学校</w:t>
      </w:r>
      <w:r w:rsidR="005B321C">
        <w:rPr>
          <w:rFonts w:ascii="仿宋_GB2312" w:eastAsia="仿宋_GB2312" w:hint="eastAsia"/>
          <w:sz w:val="32"/>
          <w:szCs w:val="32"/>
        </w:rPr>
        <w:t>。</w:t>
      </w:r>
    </w:p>
    <w:p w:rsidR="005B10CD" w:rsidRDefault="005B321C">
      <w:pPr>
        <w:ind w:firstLineChars="200" w:firstLine="640"/>
        <w:rPr>
          <w:rFonts w:ascii="仿宋_GB2312" w:eastAsia="仿宋_GB2312"/>
          <w:sz w:val="32"/>
          <w:szCs w:val="32"/>
        </w:rPr>
      </w:pPr>
      <w:r>
        <w:rPr>
          <w:rFonts w:ascii="仿宋_GB2312" w:eastAsia="仿宋_GB2312" w:hint="eastAsia"/>
          <w:sz w:val="32"/>
          <w:szCs w:val="32"/>
        </w:rPr>
        <w:t>学校</w:t>
      </w:r>
      <w:r w:rsidR="00323898" w:rsidRPr="00323898">
        <w:rPr>
          <w:rFonts w:ascii="仿宋_GB2312" w:eastAsia="仿宋_GB2312" w:hint="eastAsia"/>
          <w:sz w:val="32"/>
          <w:szCs w:val="32"/>
        </w:rPr>
        <w:t>开设会计、会计电算化、物流服务与管理、计算机网络技术、软件与信息服务、数控技术应用、模具制造技术、汽车运用与维修、计算机动漫与游戏制作、服装设计与工艺</w:t>
      </w:r>
      <w:r w:rsidR="00323898" w:rsidRPr="00323898">
        <w:rPr>
          <w:rFonts w:ascii="仿宋_GB2312" w:eastAsia="仿宋_GB2312" w:hint="eastAsia"/>
          <w:sz w:val="32"/>
          <w:szCs w:val="32"/>
        </w:rPr>
        <w:lastRenderedPageBreak/>
        <w:t>等</w:t>
      </w:r>
      <w:r w:rsidR="00323898" w:rsidRPr="00323898">
        <w:rPr>
          <w:rFonts w:ascii="仿宋_GB2312" w:eastAsia="仿宋_GB2312"/>
          <w:sz w:val="32"/>
          <w:szCs w:val="32"/>
        </w:rPr>
        <w:t>10个专业，均与高职院校开展中高职衔接</w:t>
      </w:r>
      <w:r w:rsidR="00323898" w:rsidRPr="00323898">
        <w:rPr>
          <w:rFonts w:ascii="仿宋_GB2312" w:eastAsia="仿宋_GB2312"/>
          <w:sz w:val="32"/>
          <w:szCs w:val="32"/>
        </w:rPr>
        <w:t>“</w:t>
      </w:r>
      <w:r w:rsidR="00323898" w:rsidRPr="00323898">
        <w:rPr>
          <w:rFonts w:ascii="仿宋_GB2312" w:eastAsia="仿宋_GB2312"/>
          <w:sz w:val="32"/>
          <w:szCs w:val="32"/>
        </w:rPr>
        <w:t>三二分段</w:t>
      </w:r>
      <w:r w:rsidR="00323898" w:rsidRPr="00323898">
        <w:rPr>
          <w:rFonts w:ascii="仿宋_GB2312" w:eastAsia="仿宋_GB2312"/>
          <w:sz w:val="32"/>
          <w:szCs w:val="32"/>
        </w:rPr>
        <w:t>”</w:t>
      </w:r>
      <w:r w:rsidR="00323898" w:rsidRPr="00323898">
        <w:rPr>
          <w:rFonts w:ascii="仿宋_GB2312" w:eastAsia="仿宋_GB2312"/>
          <w:sz w:val="32"/>
          <w:szCs w:val="32"/>
        </w:rPr>
        <w:t>自主招生</w:t>
      </w:r>
      <w:r w:rsidR="001D333E">
        <w:rPr>
          <w:rFonts w:ascii="仿宋_GB2312" w:eastAsia="仿宋_GB2312" w:hint="eastAsia"/>
          <w:sz w:val="32"/>
          <w:szCs w:val="32"/>
        </w:rPr>
        <w:t>。</w:t>
      </w:r>
      <w:r w:rsidR="00323898" w:rsidRPr="00323898">
        <w:rPr>
          <w:rFonts w:ascii="仿宋_GB2312" w:eastAsia="仿宋_GB2312"/>
          <w:sz w:val="32"/>
          <w:szCs w:val="32"/>
        </w:rPr>
        <w:t xml:space="preserve"> </w:t>
      </w:r>
    </w:p>
    <w:p w:rsidR="005B10CD" w:rsidRDefault="00323898">
      <w:pPr>
        <w:rPr>
          <w:rFonts w:ascii="仿宋_GB2312" w:eastAsia="仿宋_GB2312"/>
          <w:sz w:val="32"/>
          <w:szCs w:val="32"/>
        </w:rPr>
      </w:pPr>
      <w:r w:rsidRPr="00323898">
        <w:rPr>
          <w:rFonts w:ascii="仿宋_GB2312" w:eastAsia="仿宋_GB2312" w:hint="eastAsia"/>
          <w:sz w:val="32"/>
          <w:szCs w:val="32"/>
        </w:rPr>
        <w:t xml:space="preserve">　　</w:t>
      </w:r>
      <w:r w:rsidR="005B321C">
        <w:rPr>
          <w:rFonts w:ascii="仿宋_GB2312" w:eastAsia="仿宋_GB2312" w:hint="eastAsia"/>
          <w:sz w:val="32"/>
          <w:szCs w:val="32"/>
        </w:rPr>
        <w:t>学校</w:t>
      </w:r>
      <w:r w:rsidRPr="00323898">
        <w:rPr>
          <w:rFonts w:ascii="仿宋_GB2312" w:eastAsia="仿宋_GB2312" w:hint="eastAsia"/>
          <w:sz w:val="32"/>
          <w:szCs w:val="32"/>
        </w:rPr>
        <w:t>现有专任教师</w:t>
      </w:r>
      <w:r w:rsidRPr="00323898">
        <w:rPr>
          <w:rFonts w:ascii="仿宋_GB2312" w:eastAsia="仿宋_GB2312"/>
          <w:sz w:val="32"/>
          <w:szCs w:val="32"/>
        </w:rPr>
        <w:t>281人，其中，高级教师59人，中级教师（含讲师）90人；</w:t>
      </w:r>
      <w:r w:rsidRPr="00323898">
        <w:rPr>
          <w:rFonts w:ascii="仿宋_GB2312" w:eastAsia="仿宋_GB2312"/>
          <w:sz w:val="32"/>
          <w:szCs w:val="32"/>
        </w:rPr>
        <w:t>“</w:t>
      </w:r>
      <w:r w:rsidRPr="00323898">
        <w:rPr>
          <w:rFonts w:ascii="仿宋_GB2312" w:eastAsia="仿宋_GB2312"/>
          <w:sz w:val="32"/>
          <w:szCs w:val="32"/>
        </w:rPr>
        <w:t>双师型</w:t>
      </w:r>
      <w:r w:rsidRPr="00323898">
        <w:rPr>
          <w:rFonts w:ascii="仿宋_GB2312" w:eastAsia="仿宋_GB2312"/>
          <w:sz w:val="32"/>
          <w:szCs w:val="32"/>
        </w:rPr>
        <w:t>”</w:t>
      </w:r>
      <w:r w:rsidRPr="00323898">
        <w:rPr>
          <w:rFonts w:ascii="仿宋_GB2312" w:eastAsia="仿宋_GB2312"/>
          <w:sz w:val="32"/>
          <w:szCs w:val="32"/>
        </w:rPr>
        <w:t>教师196人</w:t>
      </w:r>
      <w:r w:rsidR="005B321C">
        <w:rPr>
          <w:rFonts w:ascii="仿宋_GB2312" w:eastAsia="仿宋_GB2312" w:hint="eastAsia"/>
          <w:sz w:val="32"/>
          <w:szCs w:val="32"/>
        </w:rPr>
        <w:t>；</w:t>
      </w:r>
      <w:r w:rsidRPr="00323898">
        <w:rPr>
          <w:rFonts w:ascii="仿宋_GB2312" w:eastAsia="仿宋_GB2312" w:hint="eastAsia"/>
          <w:sz w:val="32"/>
          <w:szCs w:val="32"/>
        </w:rPr>
        <w:t>设施设备先进，生均实训、实习场所面积为</w:t>
      </w:r>
      <w:r w:rsidRPr="00323898">
        <w:rPr>
          <w:rFonts w:ascii="仿宋_GB2312" w:eastAsia="仿宋_GB2312"/>
          <w:sz w:val="32"/>
          <w:szCs w:val="32"/>
        </w:rPr>
        <w:t xml:space="preserve">2.8平方米，建成国家级数控技术应用专业实训基地1个。 </w:t>
      </w:r>
    </w:p>
    <w:p w:rsidR="005B10CD" w:rsidRDefault="00323898">
      <w:pPr>
        <w:rPr>
          <w:rFonts w:ascii="仿宋_GB2312" w:eastAsia="仿宋_GB2312"/>
          <w:sz w:val="32"/>
          <w:szCs w:val="32"/>
        </w:rPr>
      </w:pPr>
      <w:r w:rsidRPr="00323898">
        <w:rPr>
          <w:rFonts w:ascii="仿宋_GB2312" w:eastAsia="仿宋_GB2312" w:hint="eastAsia"/>
          <w:sz w:val="32"/>
          <w:szCs w:val="32"/>
        </w:rPr>
        <w:t xml:space="preserve">　　</w:t>
      </w:r>
      <w:r w:rsidR="005B321C">
        <w:rPr>
          <w:rFonts w:ascii="仿宋_GB2312" w:eastAsia="仿宋_GB2312" w:hint="eastAsia"/>
          <w:sz w:val="32"/>
          <w:szCs w:val="32"/>
        </w:rPr>
        <w:t>学校重视校企合作，</w:t>
      </w:r>
      <w:r w:rsidRPr="00323898">
        <w:rPr>
          <w:rFonts w:ascii="仿宋_GB2312" w:eastAsia="仿宋_GB2312" w:hint="eastAsia"/>
          <w:sz w:val="32"/>
          <w:szCs w:val="32"/>
        </w:rPr>
        <w:t>建设高新奇科技、</w:t>
      </w:r>
      <w:proofErr w:type="gramStart"/>
      <w:r w:rsidRPr="00323898">
        <w:rPr>
          <w:rFonts w:ascii="仿宋_GB2312" w:eastAsia="仿宋_GB2312" w:hint="eastAsia"/>
          <w:sz w:val="32"/>
          <w:szCs w:val="32"/>
        </w:rPr>
        <w:t>怡</w:t>
      </w:r>
      <w:proofErr w:type="gramEnd"/>
      <w:r w:rsidRPr="00323898">
        <w:rPr>
          <w:rFonts w:ascii="仿宋_GB2312" w:eastAsia="仿宋_GB2312" w:hint="eastAsia"/>
          <w:sz w:val="32"/>
          <w:szCs w:val="32"/>
        </w:rPr>
        <w:t>丰汽修、三叶精密机械公司等“企业校区”</w:t>
      </w:r>
      <w:r w:rsidRPr="00323898">
        <w:rPr>
          <w:rFonts w:ascii="仿宋_GB2312" w:eastAsia="仿宋_GB2312"/>
          <w:sz w:val="32"/>
          <w:szCs w:val="32"/>
        </w:rPr>
        <w:t xml:space="preserve">8个，实训实习基地86个。引进企业驻校6个，涵盖财务、信息、机电等专业。 </w:t>
      </w:r>
    </w:p>
    <w:p w:rsidR="005B10CD" w:rsidRDefault="00323898">
      <w:pPr>
        <w:ind w:firstLine="630"/>
        <w:rPr>
          <w:rFonts w:ascii="仿宋_GB2312" w:eastAsia="仿宋_GB2312"/>
          <w:sz w:val="32"/>
          <w:szCs w:val="32"/>
        </w:rPr>
      </w:pPr>
      <w:r w:rsidRPr="00323898">
        <w:rPr>
          <w:rFonts w:ascii="仿宋_GB2312" w:eastAsia="仿宋_GB2312" w:hint="eastAsia"/>
          <w:sz w:val="32"/>
          <w:szCs w:val="32"/>
        </w:rPr>
        <w:t>学生参加全国职业院校技能大赛，累计荣获奖项</w:t>
      </w:r>
      <w:r w:rsidRPr="00323898">
        <w:rPr>
          <w:rFonts w:ascii="仿宋_GB2312" w:eastAsia="仿宋_GB2312"/>
          <w:sz w:val="32"/>
          <w:szCs w:val="32"/>
        </w:rPr>
        <w:t>156个，其中一等奖37个，二等奖57个，三等奖63个</w:t>
      </w:r>
      <w:r w:rsidR="005B321C">
        <w:rPr>
          <w:rFonts w:ascii="仿宋_GB2312" w:eastAsia="仿宋_GB2312" w:hint="eastAsia"/>
          <w:sz w:val="32"/>
          <w:szCs w:val="32"/>
        </w:rPr>
        <w:t>，</w:t>
      </w:r>
      <w:r w:rsidRPr="00323898">
        <w:rPr>
          <w:rFonts w:ascii="仿宋_GB2312" w:eastAsia="仿宋_GB2312" w:hint="eastAsia"/>
          <w:sz w:val="32"/>
          <w:szCs w:val="32"/>
        </w:rPr>
        <w:t>服装设计与工艺专业学生连续</w:t>
      </w:r>
      <w:r w:rsidRPr="00323898">
        <w:rPr>
          <w:rFonts w:ascii="仿宋_GB2312" w:eastAsia="仿宋_GB2312"/>
          <w:sz w:val="32"/>
          <w:szCs w:val="32"/>
        </w:rPr>
        <w:t>8年</w:t>
      </w:r>
      <w:proofErr w:type="gramStart"/>
      <w:r w:rsidRPr="00323898">
        <w:rPr>
          <w:rFonts w:ascii="仿宋_GB2312" w:eastAsia="仿宋_GB2312"/>
          <w:sz w:val="32"/>
          <w:szCs w:val="32"/>
        </w:rPr>
        <w:t>蝉联国</w:t>
      </w:r>
      <w:proofErr w:type="gramEnd"/>
      <w:r w:rsidRPr="00323898">
        <w:rPr>
          <w:rFonts w:ascii="仿宋_GB2312" w:eastAsia="仿宋_GB2312"/>
          <w:sz w:val="32"/>
          <w:szCs w:val="32"/>
        </w:rPr>
        <w:t>赛一等奖。</w:t>
      </w:r>
    </w:p>
    <w:p w:rsidR="005B10CD" w:rsidRPr="00897A93" w:rsidRDefault="00323898">
      <w:pPr>
        <w:ind w:firstLine="630"/>
        <w:rPr>
          <w:rFonts w:ascii="楷体" w:eastAsia="楷体" w:hAnsi="楷体"/>
          <w:sz w:val="32"/>
          <w:szCs w:val="32"/>
        </w:rPr>
      </w:pPr>
      <w:r w:rsidRPr="00897A93">
        <w:rPr>
          <w:rFonts w:ascii="楷体" w:eastAsia="楷体" w:hAnsi="楷体" w:hint="eastAsia"/>
          <w:sz w:val="32"/>
          <w:szCs w:val="32"/>
        </w:rPr>
        <w:t>（二）深圳市第二职业技术学校</w:t>
      </w:r>
      <w:r w:rsidR="0000666B" w:rsidRPr="00897A93">
        <w:rPr>
          <w:rFonts w:ascii="楷体" w:eastAsia="楷体" w:hAnsi="楷体" w:hint="eastAsia"/>
          <w:sz w:val="32"/>
          <w:szCs w:val="32"/>
        </w:rPr>
        <w:t>基本情况</w:t>
      </w:r>
    </w:p>
    <w:p w:rsidR="005B10CD" w:rsidRDefault="001D333E">
      <w:pPr>
        <w:ind w:firstLine="630"/>
        <w:rPr>
          <w:rFonts w:ascii="仿宋_GB2312" w:eastAsia="仿宋_GB2312"/>
          <w:sz w:val="32"/>
          <w:szCs w:val="32"/>
        </w:rPr>
      </w:pPr>
      <w:r>
        <w:rPr>
          <w:rFonts w:ascii="仿宋_GB2312" w:eastAsia="仿宋_GB2312" w:hint="eastAsia"/>
          <w:sz w:val="32"/>
          <w:szCs w:val="32"/>
        </w:rPr>
        <w:t>深圳市第二职业技术学校为深圳市属中职学校，占地面积12万平方米，建筑面积10万平方米，总投资超6亿元，是深圳建市以来投资规模最高、校园面积最大的中职学校。2013年成为第三批国家示范校建设单位。2011年被教育部指定为全国首批内地新疆中职班承办学校。</w:t>
      </w:r>
    </w:p>
    <w:p w:rsidR="005B10CD" w:rsidRDefault="001D333E">
      <w:pPr>
        <w:ind w:firstLine="630"/>
        <w:rPr>
          <w:rFonts w:ascii="仿宋_GB2312" w:eastAsia="仿宋_GB2312"/>
          <w:sz w:val="32"/>
          <w:szCs w:val="32"/>
        </w:rPr>
      </w:pPr>
      <w:r>
        <w:rPr>
          <w:rFonts w:ascii="仿宋_GB2312" w:eastAsia="仿宋_GB2312" w:hint="eastAsia"/>
          <w:sz w:val="32"/>
          <w:szCs w:val="32"/>
        </w:rPr>
        <w:t>全日制在校生3545人，</w:t>
      </w:r>
      <w:r w:rsidR="00AE752C">
        <w:rPr>
          <w:rFonts w:ascii="仿宋_GB2312" w:eastAsia="仿宋_GB2312" w:hint="eastAsia"/>
          <w:sz w:val="32"/>
          <w:szCs w:val="32"/>
        </w:rPr>
        <w:t>教职工275人，</w:t>
      </w:r>
      <w:r w:rsidR="00EC2A67">
        <w:rPr>
          <w:rFonts w:ascii="仿宋_GB2312" w:eastAsia="仿宋_GB2312" w:hint="eastAsia"/>
          <w:sz w:val="32"/>
          <w:szCs w:val="32"/>
        </w:rPr>
        <w:t>其</w:t>
      </w:r>
      <w:r w:rsidR="00AE752C">
        <w:rPr>
          <w:rFonts w:ascii="仿宋_GB2312" w:eastAsia="仿宋_GB2312" w:hint="eastAsia"/>
          <w:sz w:val="32"/>
          <w:szCs w:val="32"/>
        </w:rPr>
        <w:t>中专任教师207人，高级教师、高级技师55人，兼职教师6人。设有计算机应用、会计、电子商务等9个专业。</w:t>
      </w:r>
      <w:r w:rsidR="001E48C5">
        <w:rPr>
          <w:rFonts w:ascii="仿宋_GB2312" w:eastAsia="仿宋_GB2312" w:hint="eastAsia"/>
          <w:sz w:val="32"/>
          <w:szCs w:val="32"/>
        </w:rPr>
        <w:t>学校建有8个市级校外公共实训基地。</w:t>
      </w:r>
    </w:p>
    <w:p w:rsidR="005B10CD" w:rsidRDefault="00AE752C">
      <w:pPr>
        <w:ind w:firstLine="630"/>
        <w:rPr>
          <w:rFonts w:ascii="仿宋_GB2312" w:eastAsia="仿宋_GB2312"/>
          <w:sz w:val="32"/>
          <w:szCs w:val="32"/>
        </w:rPr>
      </w:pPr>
      <w:r>
        <w:rPr>
          <w:rFonts w:ascii="仿宋_GB2312" w:eastAsia="仿宋_GB2312" w:hint="eastAsia"/>
          <w:sz w:val="32"/>
          <w:szCs w:val="32"/>
        </w:rPr>
        <w:lastRenderedPageBreak/>
        <w:t>学校重视对学生技能证书的要求，毕业生双证率达到94%以上。</w:t>
      </w:r>
    </w:p>
    <w:p w:rsidR="005B10CD" w:rsidRPr="00897A93" w:rsidRDefault="00323898">
      <w:pPr>
        <w:ind w:firstLine="630"/>
        <w:rPr>
          <w:rFonts w:ascii="楷体" w:eastAsia="楷体" w:hAnsi="楷体"/>
          <w:sz w:val="32"/>
          <w:szCs w:val="32"/>
        </w:rPr>
      </w:pPr>
      <w:r w:rsidRPr="00897A93">
        <w:rPr>
          <w:rFonts w:ascii="楷体" w:eastAsia="楷体" w:hAnsi="楷体" w:hint="eastAsia"/>
          <w:sz w:val="32"/>
          <w:szCs w:val="32"/>
        </w:rPr>
        <w:t>（三）深圳市</w:t>
      </w:r>
      <w:r w:rsidR="001E48C5" w:rsidRPr="00897A93">
        <w:rPr>
          <w:rFonts w:ascii="楷体" w:eastAsia="楷体" w:hAnsi="楷体" w:hint="eastAsia"/>
          <w:sz w:val="32"/>
          <w:szCs w:val="32"/>
        </w:rPr>
        <w:t>福田区</w:t>
      </w:r>
      <w:r w:rsidRPr="00897A93">
        <w:rPr>
          <w:rFonts w:ascii="楷体" w:eastAsia="楷体" w:hAnsi="楷体" w:hint="eastAsia"/>
          <w:sz w:val="32"/>
          <w:szCs w:val="32"/>
        </w:rPr>
        <w:t>华强职业技术学校</w:t>
      </w:r>
      <w:r w:rsidR="0000666B" w:rsidRPr="00897A93">
        <w:rPr>
          <w:rFonts w:ascii="楷体" w:eastAsia="楷体" w:hAnsi="楷体" w:hint="eastAsia"/>
          <w:sz w:val="32"/>
          <w:szCs w:val="32"/>
        </w:rPr>
        <w:t>基本情况</w:t>
      </w:r>
    </w:p>
    <w:p w:rsidR="005B10CD" w:rsidRDefault="00323898">
      <w:pPr>
        <w:ind w:firstLine="630"/>
        <w:rPr>
          <w:rFonts w:ascii="仿宋_GB2312" w:eastAsia="仿宋_GB2312"/>
          <w:sz w:val="32"/>
          <w:szCs w:val="32"/>
        </w:rPr>
      </w:pPr>
      <w:r w:rsidRPr="00323898">
        <w:rPr>
          <w:rFonts w:ascii="仿宋_GB2312" w:eastAsia="仿宋_GB2312" w:hint="eastAsia"/>
          <w:sz w:val="32"/>
          <w:szCs w:val="32"/>
        </w:rPr>
        <w:t>深圳市福田区华强职业技术学校是</w:t>
      </w:r>
      <w:r w:rsidR="001E48C5">
        <w:rPr>
          <w:rFonts w:ascii="仿宋_GB2312" w:eastAsia="仿宋_GB2312" w:hint="eastAsia"/>
          <w:sz w:val="32"/>
          <w:szCs w:val="32"/>
        </w:rPr>
        <w:t>福田区属公办职业高中，2012年成为第一批国家示范校，2016年被国际环境教育基金会评为“国际生态学校”。设有计算机应用、计算机网络技术、金融事务、物流管理等13个专业。学校拥有5个校区，</w:t>
      </w:r>
      <w:r w:rsidR="001E48C5" w:rsidRPr="001E48C5">
        <w:rPr>
          <w:rFonts w:ascii="仿宋_GB2312" w:eastAsia="仿宋_GB2312"/>
          <w:sz w:val="32"/>
          <w:szCs w:val="32"/>
        </w:rPr>
        <w:t>学校总占地面积为69710平方米（其中校本部占地23516平方米），建筑面积55266平方米。</w:t>
      </w:r>
      <w:r w:rsidR="001E48C5">
        <w:rPr>
          <w:rFonts w:ascii="仿宋_GB2312" w:eastAsia="仿宋_GB2312" w:hint="eastAsia"/>
          <w:sz w:val="32"/>
          <w:szCs w:val="32"/>
        </w:rPr>
        <w:t>现有在校生3410人，教职工258人，</w:t>
      </w:r>
      <w:r w:rsidR="00EC2A67">
        <w:rPr>
          <w:rFonts w:ascii="仿宋_GB2312" w:eastAsia="仿宋_GB2312" w:hint="eastAsia"/>
          <w:sz w:val="32"/>
          <w:szCs w:val="32"/>
        </w:rPr>
        <w:t>专任教师201人。</w:t>
      </w:r>
    </w:p>
    <w:p w:rsidR="005B10CD" w:rsidRDefault="00EC2A67">
      <w:pPr>
        <w:ind w:firstLine="630"/>
        <w:rPr>
          <w:rFonts w:ascii="仿宋_GB2312" w:eastAsia="仿宋_GB2312"/>
          <w:sz w:val="32"/>
          <w:szCs w:val="32"/>
        </w:rPr>
      </w:pPr>
      <w:r>
        <w:rPr>
          <w:rFonts w:ascii="仿宋_GB2312" w:eastAsia="仿宋_GB2312" w:hint="eastAsia"/>
          <w:sz w:val="32"/>
          <w:szCs w:val="32"/>
        </w:rPr>
        <w:t>该校设有国际部，与新加坡</w:t>
      </w:r>
      <w:r w:rsidR="00F162C8">
        <w:rPr>
          <w:rFonts w:ascii="仿宋_GB2312" w:eastAsia="仿宋_GB2312" w:hint="eastAsia"/>
          <w:sz w:val="32"/>
          <w:szCs w:val="32"/>
        </w:rPr>
        <w:t>等国家有较密切的合作办学项目。</w:t>
      </w:r>
    </w:p>
    <w:p w:rsidR="0031553D" w:rsidRDefault="0000666B" w:rsidP="005C0445">
      <w:pPr>
        <w:ind w:firstLineChars="200" w:firstLine="640"/>
        <w:rPr>
          <w:rFonts w:ascii="仿宋" w:eastAsia="仿宋" w:hAnsi="仿宋"/>
          <w:sz w:val="32"/>
          <w:szCs w:val="32"/>
        </w:rPr>
      </w:pPr>
      <w:r>
        <w:rPr>
          <w:rFonts w:ascii="仿宋" w:eastAsia="仿宋" w:hAnsi="仿宋" w:hint="eastAsia"/>
          <w:sz w:val="32"/>
          <w:szCs w:val="32"/>
        </w:rPr>
        <w:t>三所学校重要数据与我校对比</w:t>
      </w:r>
    </w:p>
    <w:tbl>
      <w:tblPr>
        <w:tblStyle w:val="a6"/>
        <w:tblW w:w="5137" w:type="pct"/>
        <w:tblLook w:val="04A0" w:firstRow="1" w:lastRow="0" w:firstColumn="1" w:lastColumn="0" w:noHBand="0" w:noVBand="1"/>
      </w:tblPr>
      <w:tblGrid>
        <w:gridCol w:w="1680"/>
        <w:gridCol w:w="1697"/>
        <w:gridCol w:w="1767"/>
        <w:gridCol w:w="1912"/>
        <w:gridCol w:w="1700"/>
      </w:tblGrid>
      <w:tr w:rsidR="00106985" w:rsidRPr="00CA3FCF" w:rsidTr="00E20805">
        <w:tc>
          <w:tcPr>
            <w:tcW w:w="959" w:type="pct"/>
          </w:tcPr>
          <w:p w:rsidR="00106985" w:rsidRPr="00CA3FCF" w:rsidRDefault="00106985" w:rsidP="00231554">
            <w:pPr>
              <w:spacing w:line="360" w:lineRule="exact"/>
              <w:rPr>
                <w:rFonts w:ascii="仿宋" w:eastAsia="仿宋" w:hAnsi="仿宋"/>
                <w:sz w:val="28"/>
                <w:szCs w:val="28"/>
              </w:rPr>
            </w:pPr>
            <w:r w:rsidRPr="00CA3FCF">
              <w:rPr>
                <w:rFonts w:ascii="仿宋" w:eastAsia="仿宋" w:hAnsi="仿宋" w:hint="eastAsia"/>
                <w:sz w:val="28"/>
                <w:szCs w:val="28"/>
              </w:rPr>
              <w:t>项目</w:t>
            </w:r>
          </w:p>
        </w:tc>
        <w:tc>
          <w:tcPr>
            <w:tcW w:w="969" w:type="pct"/>
          </w:tcPr>
          <w:p w:rsidR="00106985" w:rsidRPr="00CA3FCF" w:rsidRDefault="0000666B" w:rsidP="00231554">
            <w:pPr>
              <w:spacing w:line="360" w:lineRule="exact"/>
              <w:rPr>
                <w:rFonts w:ascii="仿宋" w:eastAsia="仿宋" w:hAnsi="仿宋"/>
                <w:sz w:val="28"/>
                <w:szCs w:val="28"/>
              </w:rPr>
            </w:pPr>
            <w:r>
              <w:rPr>
                <w:rFonts w:ascii="仿宋" w:eastAsia="仿宋" w:hAnsi="仿宋" w:hint="eastAsia"/>
                <w:sz w:val="28"/>
                <w:szCs w:val="28"/>
              </w:rPr>
              <w:t>潍坊商校</w:t>
            </w:r>
          </w:p>
        </w:tc>
        <w:tc>
          <w:tcPr>
            <w:tcW w:w="1009" w:type="pct"/>
          </w:tcPr>
          <w:p w:rsidR="00106985" w:rsidRPr="00CA3FCF" w:rsidRDefault="00106985" w:rsidP="00231554">
            <w:pPr>
              <w:spacing w:line="360" w:lineRule="exact"/>
              <w:rPr>
                <w:rFonts w:ascii="仿宋" w:eastAsia="仿宋" w:hAnsi="仿宋"/>
                <w:sz w:val="28"/>
                <w:szCs w:val="28"/>
              </w:rPr>
            </w:pPr>
            <w:r w:rsidRPr="00CA3FCF">
              <w:rPr>
                <w:rFonts w:ascii="仿宋" w:eastAsia="仿宋" w:hAnsi="仿宋" w:hint="eastAsia"/>
                <w:sz w:val="28"/>
                <w:szCs w:val="28"/>
              </w:rPr>
              <w:t>宝安</w:t>
            </w:r>
            <w:r w:rsidR="0000666B">
              <w:rPr>
                <w:rFonts w:ascii="仿宋" w:eastAsia="仿宋" w:hAnsi="仿宋" w:hint="eastAsia"/>
                <w:sz w:val="28"/>
                <w:szCs w:val="28"/>
              </w:rPr>
              <w:t>职校</w:t>
            </w:r>
          </w:p>
        </w:tc>
        <w:tc>
          <w:tcPr>
            <w:tcW w:w="1092" w:type="pct"/>
          </w:tcPr>
          <w:p w:rsidR="00106985" w:rsidRPr="00CA3FCF" w:rsidRDefault="0000666B" w:rsidP="00231554">
            <w:pPr>
              <w:spacing w:line="360" w:lineRule="exact"/>
              <w:rPr>
                <w:rFonts w:ascii="仿宋" w:eastAsia="仿宋" w:hAnsi="仿宋"/>
                <w:sz w:val="28"/>
                <w:szCs w:val="28"/>
              </w:rPr>
            </w:pPr>
            <w:r>
              <w:rPr>
                <w:rFonts w:ascii="仿宋" w:eastAsia="仿宋" w:hAnsi="仿宋" w:hint="eastAsia"/>
                <w:sz w:val="28"/>
                <w:szCs w:val="28"/>
              </w:rPr>
              <w:t>深圳</w:t>
            </w:r>
            <w:r w:rsidR="00106985" w:rsidRPr="00CA3FCF">
              <w:rPr>
                <w:rFonts w:ascii="仿宋" w:eastAsia="仿宋" w:hAnsi="仿宋" w:hint="eastAsia"/>
                <w:sz w:val="28"/>
                <w:szCs w:val="28"/>
              </w:rPr>
              <w:t>二职</w:t>
            </w:r>
            <w:r>
              <w:rPr>
                <w:rFonts w:ascii="仿宋" w:eastAsia="仿宋" w:hAnsi="仿宋" w:hint="eastAsia"/>
                <w:sz w:val="28"/>
                <w:szCs w:val="28"/>
              </w:rPr>
              <w:t>校</w:t>
            </w:r>
          </w:p>
        </w:tc>
        <w:tc>
          <w:tcPr>
            <w:tcW w:w="971" w:type="pct"/>
          </w:tcPr>
          <w:p w:rsidR="00106985" w:rsidRPr="00CA3FCF" w:rsidRDefault="00106985" w:rsidP="00231554">
            <w:pPr>
              <w:spacing w:line="360" w:lineRule="exact"/>
              <w:rPr>
                <w:rFonts w:ascii="仿宋" w:eastAsia="仿宋" w:hAnsi="仿宋"/>
                <w:sz w:val="28"/>
                <w:szCs w:val="28"/>
              </w:rPr>
            </w:pPr>
            <w:r w:rsidRPr="00CA3FCF">
              <w:rPr>
                <w:rFonts w:ascii="仿宋" w:eastAsia="仿宋" w:hAnsi="仿宋" w:hint="eastAsia"/>
                <w:sz w:val="28"/>
                <w:szCs w:val="28"/>
              </w:rPr>
              <w:t>华强</w:t>
            </w:r>
            <w:r w:rsidR="0000666B">
              <w:rPr>
                <w:rFonts w:ascii="仿宋" w:eastAsia="仿宋" w:hAnsi="仿宋" w:hint="eastAsia"/>
                <w:sz w:val="28"/>
                <w:szCs w:val="28"/>
              </w:rPr>
              <w:t>职校</w:t>
            </w:r>
          </w:p>
        </w:tc>
      </w:tr>
      <w:tr w:rsidR="00106985" w:rsidRPr="00CA3FCF" w:rsidTr="00E20805">
        <w:tc>
          <w:tcPr>
            <w:tcW w:w="959" w:type="pct"/>
          </w:tcPr>
          <w:p w:rsidR="00106985" w:rsidRPr="00CA3FCF" w:rsidRDefault="00106985" w:rsidP="00231554">
            <w:pPr>
              <w:spacing w:line="360" w:lineRule="exact"/>
              <w:rPr>
                <w:rFonts w:ascii="仿宋" w:eastAsia="仿宋" w:hAnsi="仿宋"/>
                <w:sz w:val="28"/>
                <w:szCs w:val="28"/>
              </w:rPr>
            </w:pPr>
            <w:r w:rsidRPr="00CA3FCF">
              <w:rPr>
                <w:rFonts w:ascii="仿宋" w:eastAsia="仿宋" w:hAnsi="仿宋" w:hint="eastAsia"/>
                <w:sz w:val="28"/>
                <w:szCs w:val="28"/>
              </w:rPr>
              <w:t>办学层次</w:t>
            </w:r>
          </w:p>
        </w:tc>
        <w:tc>
          <w:tcPr>
            <w:tcW w:w="969" w:type="pct"/>
          </w:tcPr>
          <w:p w:rsidR="00106985" w:rsidRDefault="00106985" w:rsidP="00231554">
            <w:pPr>
              <w:spacing w:line="360" w:lineRule="exact"/>
              <w:jc w:val="left"/>
              <w:rPr>
                <w:rFonts w:ascii="仿宋" w:eastAsia="仿宋" w:hAnsi="仿宋"/>
                <w:color w:val="000000"/>
                <w:kern w:val="0"/>
                <w:sz w:val="24"/>
                <w:szCs w:val="24"/>
              </w:rPr>
            </w:pPr>
            <w:r>
              <w:rPr>
                <w:rFonts w:ascii="仿宋" w:eastAsia="仿宋" w:hAnsi="仿宋" w:hint="eastAsia"/>
                <w:color w:val="000000"/>
                <w:kern w:val="0"/>
                <w:sz w:val="24"/>
                <w:szCs w:val="24"/>
              </w:rPr>
              <w:t>3年制中职</w:t>
            </w:r>
          </w:p>
          <w:p w:rsidR="00106985" w:rsidRDefault="00106985" w:rsidP="00231554">
            <w:pPr>
              <w:spacing w:line="360" w:lineRule="exact"/>
              <w:jc w:val="left"/>
              <w:rPr>
                <w:rFonts w:ascii="仿宋" w:eastAsia="仿宋" w:hAnsi="仿宋"/>
                <w:color w:val="000000"/>
                <w:kern w:val="0"/>
                <w:sz w:val="24"/>
                <w:szCs w:val="24"/>
              </w:rPr>
            </w:pPr>
            <w:r>
              <w:rPr>
                <w:rFonts w:ascii="仿宋" w:eastAsia="仿宋" w:hAnsi="仿宋" w:hint="eastAsia"/>
                <w:color w:val="000000"/>
                <w:kern w:val="0"/>
                <w:sz w:val="24"/>
                <w:szCs w:val="24"/>
              </w:rPr>
              <w:t>5年制高职</w:t>
            </w:r>
          </w:p>
          <w:p w:rsidR="00106985" w:rsidRPr="00CA3FCF" w:rsidRDefault="00106985" w:rsidP="00231554">
            <w:pPr>
              <w:spacing w:line="360" w:lineRule="exact"/>
              <w:rPr>
                <w:rFonts w:ascii="仿宋" w:eastAsia="仿宋" w:hAnsi="仿宋"/>
                <w:sz w:val="28"/>
                <w:szCs w:val="28"/>
              </w:rPr>
            </w:pPr>
            <w:r>
              <w:rPr>
                <w:rFonts w:ascii="仿宋" w:eastAsia="仿宋" w:hAnsi="仿宋" w:hint="eastAsia"/>
                <w:color w:val="000000"/>
                <w:kern w:val="0"/>
                <w:sz w:val="24"/>
                <w:szCs w:val="24"/>
              </w:rPr>
              <w:t>3+4本科</w:t>
            </w:r>
          </w:p>
        </w:tc>
        <w:tc>
          <w:tcPr>
            <w:tcW w:w="1009" w:type="pct"/>
          </w:tcPr>
          <w:p w:rsidR="00106985" w:rsidRPr="004224BD" w:rsidRDefault="00106985" w:rsidP="00231554">
            <w:pPr>
              <w:spacing w:line="360" w:lineRule="exact"/>
              <w:jc w:val="left"/>
              <w:rPr>
                <w:rFonts w:ascii="仿宋" w:eastAsia="仿宋" w:hAnsi="仿宋"/>
                <w:color w:val="000000"/>
                <w:kern w:val="0"/>
                <w:sz w:val="24"/>
                <w:szCs w:val="24"/>
              </w:rPr>
            </w:pPr>
            <w:r w:rsidRPr="004224BD">
              <w:rPr>
                <w:rFonts w:ascii="仿宋" w:eastAsia="仿宋" w:hAnsi="仿宋" w:hint="eastAsia"/>
                <w:color w:val="000000"/>
                <w:kern w:val="0"/>
                <w:sz w:val="24"/>
                <w:szCs w:val="24"/>
              </w:rPr>
              <w:t>3年制中职</w:t>
            </w:r>
          </w:p>
          <w:p w:rsidR="00106985" w:rsidRPr="00CA3FCF" w:rsidRDefault="00106985" w:rsidP="00231554">
            <w:pPr>
              <w:spacing w:line="360" w:lineRule="exact"/>
              <w:jc w:val="left"/>
              <w:rPr>
                <w:rFonts w:ascii="仿宋" w:eastAsia="仿宋" w:hAnsi="仿宋"/>
                <w:sz w:val="28"/>
                <w:szCs w:val="28"/>
              </w:rPr>
            </w:pPr>
            <w:r w:rsidRPr="004224BD">
              <w:rPr>
                <w:rFonts w:ascii="仿宋" w:eastAsia="仿宋" w:hAnsi="仿宋" w:hint="eastAsia"/>
                <w:color w:val="000000"/>
                <w:kern w:val="0"/>
                <w:sz w:val="24"/>
                <w:szCs w:val="24"/>
              </w:rPr>
              <w:t>5年制高职</w:t>
            </w:r>
          </w:p>
        </w:tc>
        <w:tc>
          <w:tcPr>
            <w:tcW w:w="1092" w:type="pct"/>
          </w:tcPr>
          <w:p w:rsidR="00106985" w:rsidRPr="004224BD" w:rsidRDefault="00106985" w:rsidP="00231554">
            <w:pPr>
              <w:spacing w:line="360" w:lineRule="exact"/>
              <w:jc w:val="left"/>
              <w:rPr>
                <w:rFonts w:ascii="仿宋" w:eastAsia="仿宋" w:hAnsi="仿宋"/>
                <w:color w:val="000000"/>
                <w:kern w:val="0"/>
                <w:sz w:val="24"/>
                <w:szCs w:val="24"/>
              </w:rPr>
            </w:pPr>
            <w:r w:rsidRPr="004224BD">
              <w:rPr>
                <w:rFonts w:ascii="仿宋" w:eastAsia="仿宋" w:hAnsi="仿宋" w:hint="eastAsia"/>
                <w:color w:val="000000"/>
                <w:kern w:val="0"/>
                <w:sz w:val="24"/>
                <w:szCs w:val="24"/>
              </w:rPr>
              <w:t>3年制中职</w:t>
            </w:r>
          </w:p>
          <w:p w:rsidR="00106985" w:rsidRPr="00CA3FCF" w:rsidRDefault="00106985" w:rsidP="00231554">
            <w:pPr>
              <w:spacing w:line="360" w:lineRule="exact"/>
              <w:rPr>
                <w:rFonts w:ascii="仿宋" w:eastAsia="仿宋" w:hAnsi="仿宋"/>
                <w:sz w:val="28"/>
                <w:szCs w:val="28"/>
              </w:rPr>
            </w:pPr>
            <w:r w:rsidRPr="004224BD">
              <w:rPr>
                <w:rFonts w:ascii="仿宋" w:eastAsia="仿宋" w:hAnsi="仿宋" w:hint="eastAsia"/>
                <w:color w:val="000000"/>
                <w:kern w:val="0"/>
                <w:sz w:val="24"/>
                <w:szCs w:val="24"/>
              </w:rPr>
              <w:t>5年制高职</w:t>
            </w:r>
          </w:p>
        </w:tc>
        <w:tc>
          <w:tcPr>
            <w:tcW w:w="971" w:type="pct"/>
          </w:tcPr>
          <w:p w:rsidR="00106985" w:rsidRPr="004224BD" w:rsidRDefault="00106985" w:rsidP="00231554">
            <w:pPr>
              <w:spacing w:line="360" w:lineRule="exact"/>
              <w:jc w:val="left"/>
              <w:rPr>
                <w:rFonts w:ascii="仿宋" w:eastAsia="仿宋" w:hAnsi="仿宋"/>
                <w:color w:val="000000"/>
                <w:kern w:val="0"/>
                <w:sz w:val="24"/>
                <w:szCs w:val="24"/>
              </w:rPr>
            </w:pPr>
            <w:r w:rsidRPr="004224BD">
              <w:rPr>
                <w:rFonts w:ascii="仿宋" w:eastAsia="仿宋" w:hAnsi="仿宋" w:hint="eastAsia"/>
                <w:color w:val="000000"/>
                <w:kern w:val="0"/>
                <w:sz w:val="24"/>
                <w:szCs w:val="24"/>
              </w:rPr>
              <w:t>3年制中职</w:t>
            </w:r>
          </w:p>
          <w:p w:rsidR="00106985" w:rsidRPr="00CA3FCF" w:rsidRDefault="00106985" w:rsidP="00231554">
            <w:pPr>
              <w:spacing w:line="360" w:lineRule="exact"/>
              <w:rPr>
                <w:rFonts w:ascii="仿宋" w:eastAsia="仿宋" w:hAnsi="仿宋"/>
                <w:sz w:val="28"/>
                <w:szCs w:val="28"/>
              </w:rPr>
            </w:pPr>
            <w:r w:rsidRPr="004224BD">
              <w:rPr>
                <w:rFonts w:ascii="仿宋" w:eastAsia="仿宋" w:hAnsi="仿宋" w:hint="eastAsia"/>
                <w:color w:val="000000"/>
                <w:kern w:val="0"/>
                <w:sz w:val="24"/>
                <w:szCs w:val="24"/>
              </w:rPr>
              <w:t>5年制高职</w:t>
            </w:r>
          </w:p>
        </w:tc>
      </w:tr>
      <w:tr w:rsidR="00106985" w:rsidRPr="00CA3FCF" w:rsidTr="00E20805">
        <w:tc>
          <w:tcPr>
            <w:tcW w:w="959" w:type="pct"/>
          </w:tcPr>
          <w:p w:rsidR="00106985" w:rsidRPr="00CA3FCF" w:rsidRDefault="00106985" w:rsidP="00231554">
            <w:pPr>
              <w:spacing w:line="360" w:lineRule="exact"/>
              <w:rPr>
                <w:rFonts w:ascii="仿宋" w:eastAsia="仿宋" w:hAnsi="仿宋"/>
                <w:sz w:val="28"/>
                <w:szCs w:val="28"/>
              </w:rPr>
            </w:pPr>
            <w:r w:rsidRPr="00CA3FCF">
              <w:rPr>
                <w:rFonts w:ascii="仿宋" w:eastAsia="仿宋" w:hAnsi="仿宋" w:hint="eastAsia"/>
                <w:sz w:val="28"/>
                <w:szCs w:val="28"/>
              </w:rPr>
              <w:t>占地面积</w:t>
            </w:r>
          </w:p>
        </w:tc>
        <w:tc>
          <w:tcPr>
            <w:tcW w:w="969" w:type="pct"/>
          </w:tcPr>
          <w:p w:rsidR="00106985" w:rsidRPr="00CA3FCF" w:rsidRDefault="00106985" w:rsidP="00231554">
            <w:pPr>
              <w:spacing w:line="360" w:lineRule="exact"/>
              <w:rPr>
                <w:rFonts w:ascii="仿宋" w:eastAsia="仿宋" w:hAnsi="仿宋"/>
                <w:sz w:val="28"/>
                <w:szCs w:val="28"/>
              </w:rPr>
            </w:pPr>
            <w:r>
              <w:rPr>
                <w:rFonts w:ascii="仿宋" w:eastAsia="仿宋" w:hAnsi="仿宋" w:hint="eastAsia"/>
                <w:sz w:val="28"/>
                <w:szCs w:val="28"/>
              </w:rPr>
              <w:t>280亩</w:t>
            </w:r>
          </w:p>
        </w:tc>
        <w:tc>
          <w:tcPr>
            <w:tcW w:w="1009" w:type="pct"/>
          </w:tcPr>
          <w:p w:rsidR="00106985" w:rsidRPr="00CA3FCF" w:rsidRDefault="00106985" w:rsidP="00231554">
            <w:pPr>
              <w:spacing w:line="360" w:lineRule="exact"/>
              <w:rPr>
                <w:rFonts w:ascii="仿宋" w:eastAsia="仿宋" w:hAnsi="仿宋"/>
                <w:sz w:val="28"/>
                <w:szCs w:val="28"/>
              </w:rPr>
            </w:pPr>
            <w:r>
              <w:rPr>
                <w:rFonts w:ascii="仿宋" w:eastAsia="仿宋" w:hAnsi="仿宋" w:hint="eastAsia"/>
                <w:sz w:val="28"/>
                <w:szCs w:val="28"/>
              </w:rPr>
              <w:t>187亩</w:t>
            </w:r>
          </w:p>
        </w:tc>
        <w:tc>
          <w:tcPr>
            <w:tcW w:w="1092" w:type="pct"/>
          </w:tcPr>
          <w:p w:rsidR="00106985" w:rsidRPr="00CA3FCF" w:rsidRDefault="00106985" w:rsidP="00231554">
            <w:pPr>
              <w:spacing w:line="360" w:lineRule="exact"/>
              <w:rPr>
                <w:rFonts w:ascii="仿宋" w:eastAsia="仿宋" w:hAnsi="仿宋"/>
                <w:sz w:val="28"/>
                <w:szCs w:val="28"/>
              </w:rPr>
            </w:pPr>
            <w:r>
              <w:rPr>
                <w:rFonts w:ascii="仿宋" w:eastAsia="仿宋" w:hAnsi="仿宋" w:hint="eastAsia"/>
                <w:sz w:val="28"/>
                <w:szCs w:val="28"/>
              </w:rPr>
              <w:t>180亩</w:t>
            </w:r>
          </w:p>
        </w:tc>
        <w:tc>
          <w:tcPr>
            <w:tcW w:w="971" w:type="pct"/>
          </w:tcPr>
          <w:p w:rsidR="00106985" w:rsidRPr="00CA3FCF" w:rsidRDefault="00106985" w:rsidP="00231554">
            <w:pPr>
              <w:spacing w:line="360" w:lineRule="exact"/>
              <w:rPr>
                <w:rFonts w:ascii="仿宋" w:eastAsia="仿宋" w:hAnsi="仿宋"/>
                <w:sz w:val="28"/>
                <w:szCs w:val="28"/>
              </w:rPr>
            </w:pPr>
            <w:r>
              <w:rPr>
                <w:rFonts w:ascii="仿宋" w:eastAsia="仿宋" w:hAnsi="仿宋" w:hint="eastAsia"/>
                <w:sz w:val="28"/>
                <w:szCs w:val="28"/>
              </w:rPr>
              <w:t>104.5亩</w:t>
            </w:r>
          </w:p>
        </w:tc>
      </w:tr>
      <w:tr w:rsidR="00106985" w:rsidRPr="00CA3FCF" w:rsidTr="00E20805">
        <w:tc>
          <w:tcPr>
            <w:tcW w:w="959" w:type="pct"/>
          </w:tcPr>
          <w:p w:rsidR="00106985" w:rsidRPr="00CA3FCF" w:rsidRDefault="00106985" w:rsidP="00231554">
            <w:pPr>
              <w:spacing w:line="360" w:lineRule="exact"/>
              <w:rPr>
                <w:rFonts w:ascii="仿宋" w:eastAsia="仿宋" w:hAnsi="仿宋"/>
                <w:sz w:val="28"/>
                <w:szCs w:val="28"/>
              </w:rPr>
            </w:pPr>
            <w:r w:rsidRPr="00CA3FCF">
              <w:rPr>
                <w:rFonts w:ascii="仿宋" w:eastAsia="仿宋" w:hAnsi="仿宋" w:hint="eastAsia"/>
                <w:sz w:val="28"/>
                <w:szCs w:val="28"/>
              </w:rPr>
              <w:t>建筑面积</w:t>
            </w:r>
          </w:p>
        </w:tc>
        <w:tc>
          <w:tcPr>
            <w:tcW w:w="969" w:type="pct"/>
          </w:tcPr>
          <w:p w:rsidR="00106985" w:rsidRPr="00CA3FCF" w:rsidRDefault="00106985" w:rsidP="00231554">
            <w:pPr>
              <w:spacing w:line="360" w:lineRule="exact"/>
              <w:rPr>
                <w:rFonts w:ascii="仿宋" w:eastAsia="仿宋" w:hAnsi="仿宋"/>
                <w:sz w:val="28"/>
                <w:szCs w:val="28"/>
              </w:rPr>
            </w:pPr>
            <w:r w:rsidRPr="00A6374A">
              <w:rPr>
                <w:rFonts w:ascii="仿宋" w:eastAsia="仿宋" w:hAnsi="仿宋"/>
                <w:sz w:val="28"/>
                <w:szCs w:val="28"/>
              </w:rPr>
              <w:t>86059.42</w:t>
            </w:r>
          </w:p>
        </w:tc>
        <w:tc>
          <w:tcPr>
            <w:tcW w:w="1009" w:type="pct"/>
          </w:tcPr>
          <w:p w:rsidR="00106985" w:rsidRPr="00CA3FCF" w:rsidRDefault="00106985" w:rsidP="00231554">
            <w:pPr>
              <w:spacing w:line="360" w:lineRule="exact"/>
              <w:rPr>
                <w:rFonts w:ascii="仿宋" w:eastAsia="仿宋" w:hAnsi="仿宋"/>
                <w:sz w:val="28"/>
                <w:szCs w:val="28"/>
              </w:rPr>
            </w:pPr>
            <w:r>
              <w:rPr>
                <w:rFonts w:ascii="仿宋" w:eastAsia="仿宋" w:hAnsi="仿宋" w:hint="eastAsia"/>
                <w:sz w:val="28"/>
                <w:szCs w:val="28"/>
              </w:rPr>
              <w:t>119821.85</w:t>
            </w:r>
          </w:p>
        </w:tc>
        <w:tc>
          <w:tcPr>
            <w:tcW w:w="1092" w:type="pct"/>
          </w:tcPr>
          <w:p w:rsidR="00106985" w:rsidRPr="00CA3FCF" w:rsidRDefault="00106985" w:rsidP="00231554">
            <w:pPr>
              <w:spacing w:line="360" w:lineRule="exact"/>
              <w:rPr>
                <w:rFonts w:ascii="仿宋" w:eastAsia="仿宋" w:hAnsi="仿宋"/>
                <w:sz w:val="28"/>
                <w:szCs w:val="28"/>
              </w:rPr>
            </w:pPr>
            <w:r>
              <w:rPr>
                <w:rFonts w:ascii="仿宋" w:eastAsia="仿宋" w:hAnsi="仿宋" w:hint="eastAsia"/>
                <w:sz w:val="28"/>
                <w:szCs w:val="28"/>
              </w:rPr>
              <w:t>98295.2</w:t>
            </w:r>
          </w:p>
        </w:tc>
        <w:tc>
          <w:tcPr>
            <w:tcW w:w="971" w:type="pct"/>
          </w:tcPr>
          <w:p w:rsidR="00106985" w:rsidRPr="00CA3FCF" w:rsidRDefault="00106985" w:rsidP="00231554">
            <w:pPr>
              <w:spacing w:line="360" w:lineRule="exact"/>
              <w:rPr>
                <w:rFonts w:ascii="仿宋" w:eastAsia="仿宋" w:hAnsi="仿宋"/>
                <w:sz w:val="28"/>
                <w:szCs w:val="28"/>
              </w:rPr>
            </w:pPr>
            <w:r>
              <w:rPr>
                <w:rFonts w:ascii="仿宋" w:eastAsia="仿宋" w:hAnsi="仿宋" w:hint="eastAsia"/>
                <w:sz w:val="28"/>
                <w:szCs w:val="28"/>
              </w:rPr>
              <w:t>55266</w:t>
            </w:r>
          </w:p>
        </w:tc>
      </w:tr>
      <w:tr w:rsidR="00106985" w:rsidRPr="00CA3FCF" w:rsidTr="00E20805">
        <w:tc>
          <w:tcPr>
            <w:tcW w:w="959" w:type="pct"/>
          </w:tcPr>
          <w:p w:rsidR="00106985" w:rsidRPr="00CA3FCF" w:rsidRDefault="00106985" w:rsidP="00231554">
            <w:pPr>
              <w:spacing w:line="360" w:lineRule="exact"/>
              <w:rPr>
                <w:rFonts w:ascii="仿宋" w:eastAsia="仿宋" w:hAnsi="仿宋"/>
                <w:sz w:val="28"/>
                <w:szCs w:val="28"/>
              </w:rPr>
            </w:pPr>
            <w:r w:rsidRPr="00CA3FCF">
              <w:rPr>
                <w:rFonts w:ascii="仿宋" w:eastAsia="仿宋" w:hAnsi="仿宋" w:hint="eastAsia"/>
                <w:sz w:val="28"/>
                <w:szCs w:val="28"/>
              </w:rPr>
              <w:t>全日制在校生数</w:t>
            </w:r>
          </w:p>
        </w:tc>
        <w:tc>
          <w:tcPr>
            <w:tcW w:w="969" w:type="pct"/>
          </w:tcPr>
          <w:p w:rsidR="00106985" w:rsidRPr="00CA3FCF" w:rsidRDefault="00106985" w:rsidP="00231554">
            <w:pPr>
              <w:spacing w:line="360" w:lineRule="exact"/>
              <w:rPr>
                <w:rFonts w:ascii="仿宋" w:eastAsia="仿宋" w:hAnsi="仿宋"/>
                <w:sz w:val="28"/>
                <w:szCs w:val="28"/>
              </w:rPr>
            </w:pPr>
            <w:r>
              <w:rPr>
                <w:rFonts w:ascii="仿宋" w:eastAsia="仿宋" w:hAnsi="仿宋" w:hint="eastAsia"/>
                <w:sz w:val="28"/>
                <w:szCs w:val="28"/>
              </w:rPr>
              <w:t>5000</w:t>
            </w:r>
          </w:p>
        </w:tc>
        <w:tc>
          <w:tcPr>
            <w:tcW w:w="1009" w:type="pct"/>
          </w:tcPr>
          <w:p w:rsidR="00106985" w:rsidRPr="00CA3FCF" w:rsidRDefault="00106985" w:rsidP="00231554">
            <w:pPr>
              <w:spacing w:line="360" w:lineRule="exact"/>
              <w:rPr>
                <w:rFonts w:ascii="仿宋" w:eastAsia="仿宋" w:hAnsi="仿宋"/>
                <w:sz w:val="28"/>
                <w:szCs w:val="28"/>
              </w:rPr>
            </w:pPr>
            <w:r>
              <w:rPr>
                <w:rFonts w:ascii="仿宋" w:eastAsia="仿宋" w:hAnsi="仿宋" w:hint="eastAsia"/>
                <w:sz w:val="28"/>
                <w:szCs w:val="28"/>
              </w:rPr>
              <w:t>4057</w:t>
            </w:r>
          </w:p>
        </w:tc>
        <w:tc>
          <w:tcPr>
            <w:tcW w:w="1092" w:type="pct"/>
          </w:tcPr>
          <w:p w:rsidR="00106985" w:rsidRPr="00CA3FCF" w:rsidRDefault="00106985" w:rsidP="00231554">
            <w:pPr>
              <w:spacing w:line="360" w:lineRule="exact"/>
              <w:rPr>
                <w:rFonts w:ascii="仿宋" w:eastAsia="仿宋" w:hAnsi="仿宋"/>
                <w:sz w:val="28"/>
                <w:szCs w:val="28"/>
              </w:rPr>
            </w:pPr>
            <w:r>
              <w:rPr>
                <w:rFonts w:ascii="仿宋" w:eastAsia="仿宋" w:hAnsi="仿宋" w:hint="eastAsia"/>
                <w:sz w:val="28"/>
                <w:szCs w:val="28"/>
              </w:rPr>
              <w:t>3545</w:t>
            </w:r>
          </w:p>
        </w:tc>
        <w:tc>
          <w:tcPr>
            <w:tcW w:w="971" w:type="pct"/>
          </w:tcPr>
          <w:p w:rsidR="00106985" w:rsidRPr="00CA3FCF" w:rsidRDefault="00106985" w:rsidP="00231554">
            <w:pPr>
              <w:spacing w:line="360" w:lineRule="exact"/>
              <w:rPr>
                <w:rFonts w:ascii="仿宋" w:eastAsia="仿宋" w:hAnsi="仿宋"/>
                <w:sz w:val="28"/>
                <w:szCs w:val="28"/>
              </w:rPr>
            </w:pPr>
            <w:r>
              <w:rPr>
                <w:rFonts w:ascii="仿宋" w:eastAsia="仿宋" w:hAnsi="仿宋" w:hint="eastAsia"/>
                <w:sz w:val="28"/>
                <w:szCs w:val="28"/>
              </w:rPr>
              <w:t>3410</w:t>
            </w:r>
          </w:p>
        </w:tc>
      </w:tr>
      <w:tr w:rsidR="00106985" w:rsidRPr="00CA3FCF" w:rsidTr="00D25B4C">
        <w:tc>
          <w:tcPr>
            <w:tcW w:w="959" w:type="pct"/>
          </w:tcPr>
          <w:p w:rsidR="00106985" w:rsidRPr="00CA3FCF" w:rsidRDefault="00106985" w:rsidP="00231554">
            <w:pPr>
              <w:spacing w:line="360" w:lineRule="exact"/>
              <w:rPr>
                <w:rFonts w:ascii="仿宋" w:eastAsia="仿宋" w:hAnsi="仿宋"/>
                <w:sz w:val="28"/>
                <w:szCs w:val="28"/>
              </w:rPr>
            </w:pPr>
            <w:r w:rsidRPr="00CA3FCF">
              <w:rPr>
                <w:rFonts w:ascii="仿宋" w:eastAsia="仿宋" w:hAnsi="仿宋" w:hint="eastAsia"/>
                <w:sz w:val="28"/>
                <w:szCs w:val="28"/>
              </w:rPr>
              <w:t>实</w:t>
            </w:r>
            <w:proofErr w:type="gramStart"/>
            <w:r w:rsidRPr="00CA3FCF">
              <w:rPr>
                <w:rFonts w:ascii="仿宋" w:eastAsia="仿宋" w:hAnsi="仿宋" w:hint="eastAsia"/>
                <w:sz w:val="28"/>
                <w:szCs w:val="28"/>
              </w:rPr>
              <w:t>训设备</w:t>
            </w:r>
            <w:proofErr w:type="gramEnd"/>
            <w:r w:rsidRPr="00CA3FCF">
              <w:rPr>
                <w:rFonts w:ascii="仿宋" w:eastAsia="仿宋" w:hAnsi="仿宋" w:hint="eastAsia"/>
                <w:sz w:val="28"/>
                <w:szCs w:val="28"/>
              </w:rPr>
              <w:t>总值</w:t>
            </w:r>
          </w:p>
        </w:tc>
        <w:tc>
          <w:tcPr>
            <w:tcW w:w="969" w:type="pct"/>
          </w:tcPr>
          <w:p w:rsidR="00106985" w:rsidRPr="00CA3FCF" w:rsidRDefault="00236E80" w:rsidP="00231554">
            <w:pPr>
              <w:spacing w:line="360" w:lineRule="exact"/>
              <w:rPr>
                <w:rFonts w:ascii="仿宋" w:eastAsia="仿宋" w:hAnsi="仿宋"/>
                <w:sz w:val="28"/>
                <w:szCs w:val="28"/>
              </w:rPr>
            </w:pPr>
            <w:r>
              <w:rPr>
                <w:rFonts w:ascii="仿宋" w:eastAsia="仿宋" w:hAnsi="仿宋" w:hint="eastAsia"/>
                <w:sz w:val="28"/>
                <w:szCs w:val="28"/>
              </w:rPr>
              <w:t>5500万元</w:t>
            </w:r>
          </w:p>
        </w:tc>
        <w:tc>
          <w:tcPr>
            <w:tcW w:w="1009" w:type="pct"/>
            <w:tcBorders>
              <w:tr2bl w:val="single" w:sz="4" w:space="0" w:color="auto"/>
            </w:tcBorders>
          </w:tcPr>
          <w:p w:rsidR="00106985" w:rsidRPr="00CA3FCF" w:rsidRDefault="00106985" w:rsidP="00231554">
            <w:pPr>
              <w:spacing w:line="360" w:lineRule="exact"/>
              <w:rPr>
                <w:rFonts w:ascii="仿宋" w:eastAsia="仿宋" w:hAnsi="仿宋"/>
                <w:sz w:val="28"/>
                <w:szCs w:val="28"/>
              </w:rPr>
            </w:pPr>
          </w:p>
        </w:tc>
        <w:tc>
          <w:tcPr>
            <w:tcW w:w="1092" w:type="pct"/>
          </w:tcPr>
          <w:p w:rsidR="00106985" w:rsidRPr="00E20805" w:rsidRDefault="00CE01B4" w:rsidP="00231554">
            <w:pPr>
              <w:spacing w:line="360" w:lineRule="exact"/>
              <w:rPr>
                <w:rFonts w:ascii="仿宋" w:eastAsia="仿宋" w:hAnsi="仿宋"/>
                <w:sz w:val="24"/>
                <w:szCs w:val="24"/>
              </w:rPr>
            </w:pPr>
            <w:r w:rsidRPr="00E20805">
              <w:rPr>
                <w:rFonts w:ascii="仿宋" w:eastAsia="仿宋" w:hAnsi="仿宋" w:hint="eastAsia"/>
                <w:sz w:val="28"/>
                <w:szCs w:val="28"/>
              </w:rPr>
              <w:t>5438.11万元</w:t>
            </w:r>
          </w:p>
        </w:tc>
        <w:tc>
          <w:tcPr>
            <w:tcW w:w="971" w:type="pct"/>
            <w:tcBorders>
              <w:tr2bl w:val="single" w:sz="4" w:space="0" w:color="auto"/>
            </w:tcBorders>
          </w:tcPr>
          <w:p w:rsidR="00106985" w:rsidRPr="00CA3FCF" w:rsidRDefault="00106985" w:rsidP="00231554">
            <w:pPr>
              <w:spacing w:line="360" w:lineRule="exact"/>
              <w:rPr>
                <w:rFonts w:ascii="仿宋" w:eastAsia="仿宋" w:hAnsi="仿宋"/>
                <w:sz w:val="28"/>
                <w:szCs w:val="28"/>
              </w:rPr>
            </w:pPr>
          </w:p>
        </w:tc>
      </w:tr>
      <w:tr w:rsidR="00106985" w:rsidRPr="00CA3FCF" w:rsidTr="00E20805">
        <w:tc>
          <w:tcPr>
            <w:tcW w:w="959" w:type="pct"/>
          </w:tcPr>
          <w:p w:rsidR="00106985" w:rsidRPr="00CA3FCF" w:rsidRDefault="00106985" w:rsidP="00231554">
            <w:pPr>
              <w:spacing w:line="360" w:lineRule="exact"/>
              <w:rPr>
                <w:rFonts w:ascii="仿宋" w:eastAsia="仿宋" w:hAnsi="仿宋"/>
                <w:sz w:val="28"/>
                <w:szCs w:val="28"/>
              </w:rPr>
            </w:pPr>
            <w:r w:rsidRPr="00CA3FCF">
              <w:rPr>
                <w:rFonts w:ascii="仿宋" w:eastAsia="仿宋" w:hAnsi="仿宋" w:hint="eastAsia"/>
                <w:sz w:val="28"/>
                <w:szCs w:val="28"/>
              </w:rPr>
              <w:t>校外实训基地</w:t>
            </w:r>
          </w:p>
        </w:tc>
        <w:tc>
          <w:tcPr>
            <w:tcW w:w="969" w:type="pct"/>
          </w:tcPr>
          <w:p w:rsidR="00106985" w:rsidRPr="00CA3FCF" w:rsidRDefault="00236E80" w:rsidP="00231554">
            <w:pPr>
              <w:spacing w:line="360" w:lineRule="exact"/>
              <w:rPr>
                <w:rFonts w:ascii="仿宋" w:eastAsia="仿宋" w:hAnsi="仿宋"/>
                <w:sz w:val="28"/>
                <w:szCs w:val="28"/>
              </w:rPr>
            </w:pPr>
            <w:r>
              <w:rPr>
                <w:rFonts w:ascii="仿宋" w:eastAsia="仿宋" w:hAnsi="仿宋" w:hint="eastAsia"/>
                <w:sz w:val="28"/>
                <w:szCs w:val="28"/>
              </w:rPr>
              <w:t>26个</w:t>
            </w:r>
          </w:p>
        </w:tc>
        <w:tc>
          <w:tcPr>
            <w:tcW w:w="1009" w:type="pct"/>
          </w:tcPr>
          <w:p w:rsidR="00106985" w:rsidRPr="00CA3FCF" w:rsidRDefault="00236E80" w:rsidP="00231554">
            <w:pPr>
              <w:spacing w:line="360" w:lineRule="exact"/>
              <w:rPr>
                <w:rFonts w:ascii="仿宋" w:eastAsia="仿宋" w:hAnsi="仿宋"/>
                <w:sz w:val="28"/>
                <w:szCs w:val="28"/>
              </w:rPr>
            </w:pPr>
            <w:r>
              <w:rPr>
                <w:rFonts w:ascii="仿宋" w:eastAsia="仿宋" w:hAnsi="仿宋" w:hint="eastAsia"/>
                <w:sz w:val="28"/>
                <w:szCs w:val="28"/>
              </w:rPr>
              <w:t>7</w:t>
            </w:r>
            <w:r w:rsidR="00CD77D8">
              <w:rPr>
                <w:rFonts w:ascii="仿宋" w:eastAsia="仿宋" w:hAnsi="仿宋" w:hint="eastAsia"/>
                <w:sz w:val="28"/>
                <w:szCs w:val="28"/>
              </w:rPr>
              <w:t>(企业校区)</w:t>
            </w:r>
            <w:r w:rsidR="002442BF">
              <w:rPr>
                <w:rFonts w:ascii="仿宋" w:eastAsia="仿宋" w:hAnsi="仿宋" w:hint="eastAsia"/>
                <w:sz w:val="28"/>
                <w:szCs w:val="28"/>
              </w:rPr>
              <w:t>+38</w:t>
            </w:r>
          </w:p>
        </w:tc>
        <w:tc>
          <w:tcPr>
            <w:tcW w:w="1092" w:type="pct"/>
          </w:tcPr>
          <w:p w:rsidR="00106985" w:rsidRPr="00CA3FCF" w:rsidRDefault="002442BF" w:rsidP="00231554">
            <w:pPr>
              <w:spacing w:line="360" w:lineRule="exact"/>
              <w:rPr>
                <w:rFonts w:ascii="仿宋" w:eastAsia="仿宋" w:hAnsi="仿宋"/>
                <w:sz w:val="28"/>
                <w:szCs w:val="28"/>
              </w:rPr>
            </w:pPr>
            <w:r>
              <w:rPr>
                <w:rFonts w:ascii="仿宋" w:eastAsia="仿宋" w:hAnsi="仿宋" w:hint="eastAsia"/>
                <w:sz w:val="28"/>
                <w:szCs w:val="28"/>
              </w:rPr>
              <w:t>9</w:t>
            </w:r>
          </w:p>
        </w:tc>
        <w:tc>
          <w:tcPr>
            <w:tcW w:w="971" w:type="pct"/>
          </w:tcPr>
          <w:p w:rsidR="00106985" w:rsidRPr="00CA3FCF" w:rsidRDefault="00D25B4C" w:rsidP="00231554">
            <w:pPr>
              <w:spacing w:line="360" w:lineRule="exact"/>
              <w:rPr>
                <w:rFonts w:ascii="仿宋" w:eastAsia="仿宋" w:hAnsi="仿宋"/>
                <w:sz w:val="28"/>
                <w:szCs w:val="28"/>
              </w:rPr>
            </w:pPr>
            <w:r>
              <w:rPr>
                <w:rFonts w:ascii="仿宋" w:eastAsia="仿宋" w:hAnsi="仿宋" w:hint="eastAsia"/>
                <w:sz w:val="28"/>
                <w:szCs w:val="28"/>
              </w:rPr>
              <w:t>28</w:t>
            </w:r>
          </w:p>
        </w:tc>
      </w:tr>
      <w:tr w:rsidR="00106985" w:rsidRPr="00CA3FCF" w:rsidTr="0027507C">
        <w:tc>
          <w:tcPr>
            <w:tcW w:w="959" w:type="pct"/>
          </w:tcPr>
          <w:p w:rsidR="00106985" w:rsidRPr="00236E80" w:rsidRDefault="00236E80" w:rsidP="00231554">
            <w:pPr>
              <w:spacing w:line="360" w:lineRule="exact"/>
              <w:rPr>
                <w:rFonts w:ascii="仿宋" w:eastAsia="仿宋" w:hAnsi="仿宋"/>
                <w:sz w:val="24"/>
                <w:szCs w:val="24"/>
              </w:rPr>
            </w:pPr>
            <w:r w:rsidRPr="00236E80">
              <w:rPr>
                <w:rFonts w:ascii="仿宋" w:eastAsia="仿宋" w:hAnsi="仿宋" w:hint="eastAsia"/>
                <w:sz w:val="24"/>
                <w:szCs w:val="24"/>
              </w:rPr>
              <w:t>百名学生</w:t>
            </w:r>
            <w:proofErr w:type="gramStart"/>
            <w:r w:rsidRPr="00236E80">
              <w:rPr>
                <w:rFonts w:ascii="仿宋" w:eastAsia="仿宋" w:hAnsi="仿宋" w:hint="eastAsia"/>
                <w:sz w:val="24"/>
                <w:szCs w:val="24"/>
              </w:rPr>
              <w:t>配</w:t>
            </w:r>
            <w:r w:rsidR="00106985" w:rsidRPr="00236E80">
              <w:rPr>
                <w:rFonts w:ascii="仿宋" w:eastAsia="仿宋" w:hAnsi="仿宋" w:hint="eastAsia"/>
                <w:sz w:val="24"/>
                <w:szCs w:val="24"/>
              </w:rPr>
              <w:t>教学</w:t>
            </w:r>
            <w:proofErr w:type="gramEnd"/>
            <w:r w:rsidR="00106985" w:rsidRPr="00236E80">
              <w:rPr>
                <w:rFonts w:ascii="仿宋" w:eastAsia="仿宋" w:hAnsi="仿宋" w:hint="eastAsia"/>
                <w:sz w:val="24"/>
                <w:szCs w:val="24"/>
              </w:rPr>
              <w:t>用计算机</w:t>
            </w:r>
          </w:p>
        </w:tc>
        <w:tc>
          <w:tcPr>
            <w:tcW w:w="969" w:type="pct"/>
          </w:tcPr>
          <w:p w:rsidR="00106985" w:rsidRPr="00CA3FCF" w:rsidRDefault="00236E80" w:rsidP="00231554">
            <w:pPr>
              <w:spacing w:line="360" w:lineRule="exact"/>
              <w:rPr>
                <w:rFonts w:ascii="仿宋" w:eastAsia="仿宋" w:hAnsi="仿宋"/>
                <w:sz w:val="28"/>
                <w:szCs w:val="28"/>
              </w:rPr>
            </w:pPr>
            <w:r>
              <w:rPr>
                <w:rFonts w:ascii="仿宋" w:eastAsia="仿宋" w:hAnsi="仿宋" w:hint="eastAsia"/>
                <w:sz w:val="28"/>
                <w:szCs w:val="28"/>
              </w:rPr>
              <w:t>25台</w:t>
            </w:r>
          </w:p>
        </w:tc>
        <w:tc>
          <w:tcPr>
            <w:tcW w:w="1009" w:type="pct"/>
          </w:tcPr>
          <w:p w:rsidR="00106985" w:rsidRPr="00CA3FCF" w:rsidRDefault="00236E80" w:rsidP="00231554">
            <w:pPr>
              <w:spacing w:line="360" w:lineRule="exact"/>
              <w:rPr>
                <w:rFonts w:ascii="仿宋" w:eastAsia="仿宋" w:hAnsi="仿宋"/>
                <w:sz w:val="28"/>
                <w:szCs w:val="28"/>
              </w:rPr>
            </w:pPr>
            <w:r>
              <w:rPr>
                <w:rFonts w:ascii="仿宋" w:eastAsia="仿宋" w:hAnsi="仿宋" w:hint="eastAsia"/>
                <w:sz w:val="28"/>
                <w:szCs w:val="28"/>
              </w:rPr>
              <w:t>55.88</w:t>
            </w:r>
          </w:p>
        </w:tc>
        <w:tc>
          <w:tcPr>
            <w:tcW w:w="1092" w:type="pct"/>
            <w:tcBorders>
              <w:tr2bl w:val="single" w:sz="4" w:space="0" w:color="auto"/>
            </w:tcBorders>
          </w:tcPr>
          <w:p w:rsidR="00106985" w:rsidRPr="00CA3FCF" w:rsidRDefault="00106985" w:rsidP="00231554">
            <w:pPr>
              <w:spacing w:line="360" w:lineRule="exact"/>
              <w:rPr>
                <w:rFonts w:ascii="仿宋" w:eastAsia="仿宋" w:hAnsi="仿宋"/>
                <w:sz w:val="28"/>
                <w:szCs w:val="28"/>
              </w:rPr>
            </w:pPr>
          </w:p>
        </w:tc>
        <w:tc>
          <w:tcPr>
            <w:tcW w:w="971" w:type="pct"/>
          </w:tcPr>
          <w:p w:rsidR="00106985" w:rsidRPr="00CA3FCF" w:rsidRDefault="00D25B4C" w:rsidP="00231554">
            <w:pPr>
              <w:spacing w:line="360" w:lineRule="exact"/>
              <w:rPr>
                <w:rFonts w:ascii="仿宋" w:eastAsia="仿宋" w:hAnsi="仿宋"/>
                <w:sz w:val="28"/>
                <w:szCs w:val="28"/>
              </w:rPr>
            </w:pPr>
            <w:r>
              <w:rPr>
                <w:rFonts w:ascii="仿宋" w:eastAsia="仿宋" w:hAnsi="仿宋" w:hint="eastAsia"/>
                <w:sz w:val="28"/>
                <w:szCs w:val="28"/>
              </w:rPr>
              <w:t>36.6</w:t>
            </w:r>
          </w:p>
        </w:tc>
      </w:tr>
      <w:tr w:rsidR="00CD77D8" w:rsidRPr="00CA3FCF" w:rsidTr="00E20805">
        <w:tc>
          <w:tcPr>
            <w:tcW w:w="959" w:type="pct"/>
          </w:tcPr>
          <w:p w:rsidR="00CD77D8" w:rsidRPr="00236E80" w:rsidRDefault="00CD77D8" w:rsidP="00231554">
            <w:pPr>
              <w:spacing w:line="360" w:lineRule="exact"/>
              <w:rPr>
                <w:rFonts w:ascii="仿宋" w:eastAsia="仿宋" w:hAnsi="仿宋"/>
                <w:sz w:val="24"/>
                <w:szCs w:val="24"/>
              </w:rPr>
            </w:pPr>
            <w:r>
              <w:rPr>
                <w:rFonts w:ascii="仿宋" w:eastAsia="仿宋" w:hAnsi="仿宋" w:hint="eastAsia"/>
                <w:sz w:val="24"/>
                <w:szCs w:val="24"/>
              </w:rPr>
              <w:t>专业个数</w:t>
            </w:r>
          </w:p>
        </w:tc>
        <w:tc>
          <w:tcPr>
            <w:tcW w:w="969" w:type="pct"/>
          </w:tcPr>
          <w:p w:rsidR="00CD77D8" w:rsidRDefault="00CD77D8" w:rsidP="00231554">
            <w:pPr>
              <w:spacing w:line="360" w:lineRule="exact"/>
              <w:rPr>
                <w:rFonts w:ascii="仿宋" w:eastAsia="仿宋" w:hAnsi="仿宋"/>
                <w:sz w:val="28"/>
                <w:szCs w:val="28"/>
              </w:rPr>
            </w:pPr>
            <w:r>
              <w:rPr>
                <w:rFonts w:ascii="仿宋" w:eastAsia="仿宋" w:hAnsi="仿宋" w:hint="eastAsia"/>
                <w:sz w:val="28"/>
                <w:szCs w:val="28"/>
              </w:rPr>
              <w:t>16</w:t>
            </w:r>
          </w:p>
        </w:tc>
        <w:tc>
          <w:tcPr>
            <w:tcW w:w="1009" w:type="pct"/>
          </w:tcPr>
          <w:p w:rsidR="00CD77D8" w:rsidRDefault="00CE01B4" w:rsidP="00231554">
            <w:pPr>
              <w:spacing w:line="360" w:lineRule="exact"/>
              <w:jc w:val="left"/>
              <w:rPr>
                <w:rFonts w:ascii="仿宋" w:eastAsia="仿宋" w:hAnsi="仿宋"/>
                <w:sz w:val="28"/>
                <w:szCs w:val="28"/>
              </w:rPr>
            </w:pPr>
            <w:r>
              <w:rPr>
                <w:rFonts w:ascii="仿宋" w:eastAsia="仿宋" w:hAnsi="仿宋" w:hint="eastAsia"/>
                <w:sz w:val="28"/>
                <w:szCs w:val="28"/>
              </w:rPr>
              <w:t>1</w:t>
            </w:r>
            <w:r w:rsidR="00DE41C5">
              <w:rPr>
                <w:rFonts w:ascii="仿宋" w:eastAsia="仿宋" w:hAnsi="仿宋" w:hint="eastAsia"/>
                <w:sz w:val="28"/>
                <w:szCs w:val="28"/>
              </w:rPr>
              <w:t>1</w:t>
            </w:r>
          </w:p>
        </w:tc>
        <w:tc>
          <w:tcPr>
            <w:tcW w:w="1092" w:type="pct"/>
          </w:tcPr>
          <w:p w:rsidR="00CD77D8" w:rsidRPr="00CA3FCF" w:rsidRDefault="003F40E2" w:rsidP="00231554">
            <w:pPr>
              <w:spacing w:line="360" w:lineRule="exact"/>
              <w:rPr>
                <w:rFonts w:ascii="仿宋" w:eastAsia="仿宋" w:hAnsi="仿宋"/>
                <w:sz w:val="28"/>
                <w:szCs w:val="28"/>
              </w:rPr>
            </w:pPr>
            <w:r>
              <w:rPr>
                <w:rFonts w:ascii="仿宋" w:eastAsia="仿宋" w:hAnsi="仿宋" w:hint="eastAsia"/>
                <w:sz w:val="28"/>
                <w:szCs w:val="28"/>
              </w:rPr>
              <w:t>9</w:t>
            </w:r>
          </w:p>
        </w:tc>
        <w:tc>
          <w:tcPr>
            <w:tcW w:w="971" w:type="pct"/>
          </w:tcPr>
          <w:p w:rsidR="00CD77D8" w:rsidRPr="00CA3FCF" w:rsidRDefault="00CE01B4" w:rsidP="00231554">
            <w:pPr>
              <w:spacing w:line="360" w:lineRule="exact"/>
              <w:rPr>
                <w:rFonts w:ascii="仿宋" w:eastAsia="仿宋" w:hAnsi="仿宋"/>
                <w:sz w:val="28"/>
                <w:szCs w:val="28"/>
              </w:rPr>
            </w:pPr>
            <w:r>
              <w:rPr>
                <w:rFonts w:ascii="仿宋" w:eastAsia="仿宋" w:hAnsi="仿宋" w:hint="eastAsia"/>
                <w:sz w:val="28"/>
                <w:szCs w:val="28"/>
              </w:rPr>
              <w:t>13</w:t>
            </w:r>
          </w:p>
        </w:tc>
      </w:tr>
    </w:tbl>
    <w:p w:rsidR="0027507C" w:rsidRPr="0027507C" w:rsidRDefault="0027507C" w:rsidP="0027507C">
      <w:pPr>
        <w:ind w:firstLineChars="200" w:firstLine="480"/>
        <w:rPr>
          <w:rFonts w:ascii="仿宋" w:eastAsia="仿宋" w:hAnsi="仿宋"/>
          <w:sz w:val="24"/>
          <w:szCs w:val="24"/>
        </w:rPr>
      </w:pPr>
      <w:r w:rsidRPr="0027507C">
        <w:rPr>
          <w:rFonts w:ascii="仿宋" w:eastAsia="仿宋" w:hAnsi="仿宋" w:hint="eastAsia"/>
          <w:sz w:val="24"/>
          <w:szCs w:val="24"/>
        </w:rPr>
        <w:t>注：表中缺失</w:t>
      </w:r>
      <w:r>
        <w:rPr>
          <w:rFonts w:ascii="仿宋" w:eastAsia="仿宋" w:hAnsi="仿宋" w:hint="eastAsia"/>
          <w:sz w:val="24"/>
          <w:szCs w:val="24"/>
        </w:rPr>
        <w:t>单元格为未获得</w:t>
      </w:r>
      <w:r w:rsidRPr="0027507C">
        <w:rPr>
          <w:rFonts w:ascii="仿宋" w:eastAsia="仿宋" w:hAnsi="仿宋" w:hint="eastAsia"/>
          <w:sz w:val="24"/>
          <w:szCs w:val="24"/>
        </w:rPr>
        <w:t>准确数据的项目</w:t>
      </w:r>
    </w:p>
    <w:p w:rsidR="005C0445" w:rsidRPr="00376807" w:rsidRDefault="005C0445" w:rsidP="005C0445">
      <w:pPr>
        <w:ind w:firstLineChars="200" w:firstLine="640"/>
        <w:rPr>
          <w:rFonts w:ascii="黑体" w:eastAsia="黑体" w:hAnsi="黑体"/>
          <w:sz w:val="32"/>
          <w:szCs w:val="32"/>
        </w:rPr>
      </w:pPr>
      <w:r w:rsidRPr="00376807">
        <w:rPr>
          <w:rFonts w:ascii="黑体" w:eastAsia="黑体" w:hAnsi="黑体" w:hint="eastAsia"/>
          <w:sz w:val="32"/>
          <w:szCs w:val="32"/>
        </w:rPr>
        <w:lastRenderedPageBreak/>
        <w:t>二、</w:t>
      </w:r>
      <w:r w:rsidR="00235786">
        <w:rPr>
          <w:rFonts w:ascii="黑体" w:eastAsia="黑体" w:hAnsi="黑体" w:hint="eastAsia"/>
          <w:sz w:val="32"/>
          <w:szCs w:val="32"/>
        </w:rPr>
        <w:t>重点考察内容</w:t>
      </w:r>
    </w:p>
    <w:p w:rsidR="00774272" w:rsidRDefault="00774272" w:rsidP="005C0445">
      <w:pPr>
        <w:ind w:firstLineChars="200" w:firstLine="640"/>
        <w:rPr>
          <w:rFonts w:ascii="楷体" w:eastAsia="楷体" w:hAnsi="楷体"/>
          <w:sz w:val="32"/>
          <w:szCs w:val="32"/>
        </w:rPr>
      </w:pPr>
      <w:r>
        <w:rPr>
          <w:rFonts w:ascii="楷体" w:eastAsia="楷体" w:hAnsi="楷体" w:hint="eastAsia"/>
          <w:sz w:val="32"/>
          <w:szCs w:val="32"/>
        </w:rPr>
        <w:t>（一）学校基础办学条件</w:t>
      </w:r>
    </w:p>
    <w:p w:rsidR="005B10CD" w:rsidRDefault="00774272">
      <w:pPr>
        <w:ind w:firstLineChars="200" w:firstLine="640"/>
        <w:rPr>
          <w:rFonts w:ascii="仿宋_GB2312" w:eastAsia="仿宋_GB2312" w:hAnsi="楷体"/>
          <w:sz w:val="32"/>
          <w:szCs w:val="32"/>
        </w:rPr>
      </w:pPr>
      <w:r>
        <w:rPr>
          <w:rFonts w:ascii="仿宋_GB2312" w:eastAsia="仿宋_GB2312" w:hAnsi="楷体" w:hint="eastAsia"/>
          <w:sz w:val="32"/>
          <w:szCs w:val="32"/>
        </w:rPr>
        <w:t>深圳市重视职业教育，</w:t>
      </w:r>
      <w:r w:rsidR="00B30CAC">
        <w:rPr>
          <w:rFonts w:ascii="仿宋_GB2312" w:eastAsia="仿宋_GB2312" w:hAnsi="楷体" w:hint="eastAsia"/>
          <w:sz w:val="32"/>
          <w:szCs w:val="32"/>
        </w:rPr>
        <w:t>共有27所职业院校，其中高职3所，在校生4.4万人，中职24所，在校生7.5万人。其发展定位是建设国际一流职业教育。深圳市在职业教育办学</w:t>
      </w:r>
      <w:r>
        <w:rPr>
          <w:rFonts w:ascii="仿宋_GB2312" w:eastAsia="仿宋_GB2312" w:hAnsi="楷体" w:hint="eastAsia"/>
          <w:sz w:val="32"/>
          <w:szCs w:val="32"/>
        </w:rPr>
        <w:t>投入</w:t>
      </w:r>
      <w:r w:rsidR="00B30CAC">
        <w:rPr>
          <w:rFonts w:ascii="仿宋_GB2312" w:eastAsia="仿宋_GB2312" w:hAnsi="楷体" w:hint="eastAsia"/>
          <w:sz w:val="32"/>
          <w:szCs w:val="32"/>
        </w:rPr>
        <w:t>上力度</w:t>
      </w:r>
      <w:r>
        <w:rPr>
          <w:rFonts w:ascii="仿宋_GB2312" w:eastAsia="仿宋_GB2312" w:hAnsi="楷体" w:hint="eastAsia"/>
          <w:sz w:val="32"/>
          <w:szCs w:val="32"/>
        </w:rPr>
        <w:t>大，</w:t>
      </w:r>
      <w:r w:rsidR="00B30CAC">
        <w:rPr>
          <w:rFonts w:ascii="仿宋_GB2312" w:eastAsia="仿宋_GB2312" w:hAnsi="楷体" w:hint="eastAsia"/>
          <w:sz w:val="32"/>
          <w:szCs w:val="32"/>
        </w:rPr>
        <w:t>高职生均经费1.9万元，</w:t>
      </w:r>
      <w:proofErr w:type="gramStart"/>
      <w:r w:rsidR="00B30CAC">
        <w:rPr>
          <w:rFonts w:ascii="仿宋_GB2312" w:eastAsia="仿宋_GB2312" w:hAnsi="楷体" w:hint="eastAsia"/>
          <w:sz w:val="32"/>
          <w:szCs w:val="32"/>
        </w:rPr>
        <w:t>中职生均</w:t>
      </w:r>
      <w:proofErr w:type="gramEnd"/>
      <w:r w:rsidR="00B30CAC">
        <w:rPr>
          <w:rFonts w:ascii="仿宋_GB2312" w:eastAsia="仿宋_GB2312" w:hAnsi="楷体" w:hint="eastAsia"/>
          <w:sz w:val="32"/>
          <w:szCs w:val="32"/>
        </w:rPr>
        <w:t>经费1.7万元，各区财政还有各类专项经费补贴，如宝安区按照10%比例配套</w:t>
      </w:r>
      <w:proofErr w:type="gramStart"/>
      <w:r w:rsidR="00B30CAC">
        <w:rPr>
          <w:rFonts w:ascii="仿宋_GB2312" w:eastAsia="仿宋_GB2312" w:hAnsi="楷体" w:hint="eastAsia"/>
          <w:sz w:val="32"/>
          <w:szCs w:val="32"/>
        </w:rPr>
        <w:t>中职生均</w:t>
      </w:r>
      <w:proofErr w:type="gramEnd"/>
      <w:r w:rsidR="00B30CAC">
        <w:rPr>
          <w:rFonts w:ascii="仿宋_GB2312" w:eastAsia="仿宋_GB2312" w:hAnsi="楷体" w:hint="eastAsia"/>
          <w:sz w:val="32"/>
          <w:szCs w:val="32"/>
        </w:rPr>
        <w:t>，达到1.87万元/人。</w:t>
      </w:r>
      <w:r w:rsidR="00283139">
        <w:rPr>
          <w:rFonts w:ascii="仿宋_GB2312" w:eastAsia="仿宋_GB2312" w:hAnsi="楷体" w:hint="eastAsia"/>
          <w:sz w:val="32"/>
          <w:szCs w:val="32"/>
        </w:rPr>
        <w:t>学校的基础办学条件普遍都达到较高水平。</w:t>
      </w:r>
    </w:p>
    <w:p w:rsidR="005B10CD" w:rsidRDefault="00283139">
      <w:pPr>
        <w:ind w:firstLineChars="200" w:firstLine="640"/>
        <w:rPr>
          <w:rFonts w:ascii="仿宋_GB2312" w:eastAsia="仿宋_GB2312" w:hAnsi="楷体"/>
          <w:sz w:val="32"/>
          <w:szCs w:val="32"/>
        </w:rPr>
      </w:pPr>
      <w:r w:rsidRPr="00283139">
        <w:rPr>
          <w:rFonts w:ascii="仿宋_GB2312" w:eastAsia="仿宋_GB2312" w:hAnsi="楷体" w:hint="eastAsia"/>
          <w:sz w:val="32"/>
          <w:szCs w:val="32"/>
        </w:rPr>
        <w:t>深圳市中等职业学校（不含技工学校）教学仪器设备值</w:t>
      </w:r>
      <w:r w:rsidRPr="00283139">
        <w:rPr>
          <w:rFonts w:ascii="仿宋_GB2312" w:eastAsia="仿宋_GB2312" w:hAnsi="楷体"/>
          <w:sz w:val="32"/>
          <w:szCs w:val="32"/>
        </w:rPr>
        <w:t xml:space="preserve">2016-2017 </w:t>
      </w:r>
      <w:r w:rsidRPr="00283139">
        <w:rPr>
          <w:rFonts w:ascii="仿宋_GB2312" w:eastAsia="仿宋_GB2312" w:hAnsi="楷体" w:hint="eastAsia"/>
          <w:sz w:val="32"/>
          <w:szCs w:val="32"/>
        </w:rPr>
        <w:t>学年</w:t>
      </w:r>
      <w:r w:rsidRPr="00283139">
        <w:rPr>
          <w:rFonts w:ascii="仿宋_GB2312" w:eastAsia="仿宋_GB2312" w:hAnsi="楷体"/>
          <w:sz w:val="32"/>
          <w:szCs w:val="32"/>
        </w:rPr>
        <w:t xml:space="preserve">46357 </w:t>
      </w:r>
      <w:r w:rsidRPr="00283139">
        <w:rPr>
          <w:rFonts w:ascii="仿宋_GB2312" w:eastAsia="仿宋_GB2312" w:hAnsi="楷体" w:hint="eastAsia"/>
          <w:sz w:val="32"/>
          <w:szCs w:val="32"/>
        </w:rPr>
        <w:t>万元，生均</w:t>
      </w:r>
      <w:r w:rsidRPr="00283139">
        <w:rPr>
          <w:rFonts w:ascii="仿宋_GB2312" w:eastAsia="仿宋_GB2312" w:hAnsi="楷体"/>
          <w:sz w:val="32"/>
          <w:szCs w:val="32"/>
        </w:rPr>
        <w:t xml:space="preserve">1.19 </w:t>
      </w:r>
      <w:r w:rsidRPr="00283139">
        <w:rPr>
          <w:rFonts w:ascii="仿宋_GB2312" w:eastAsia="仿宋_GB2312" w:hAnsi="楷体" w:hint="eastAsia"/>
          <w:sz w:val="32"/>
          <w:szCs w:val="32"/>
        </w:rPr>
        <w:t>万元。纸质图书</w:t>
      </w:r>
      <w:r w:rsidRPr="00283139">
        <w:rPr>
          <w:rFonts w:ascii="仿宋_GB2312" w:eastAsia="仿宋_GB2312" w:hAnsi="楷体"/>
          <w:sz w:val="32"/>
          <w:szCs w:val="32"/>
        </w:rPr>
        <w:t>1116840</w:t>
      </w:r>
      <w:r w:rsidRPr="00283139">
        <w:rPr>
          <w:rFonts w:ascii="仿宋_GB2312" w:eastAsia="仿宋_GB2312" w:hAnsi="楷体" w:hint="eastAsia"/>
          <w:sz w:val="32"/>
          <w:szCs w:val="32"/>
        </w:rPr>
        <w:t>册，生均</w:t>
      </w:r>
      <w:r w:rsidRPr="00283139">
        <w:rPr>
          <w:rFonts w:ascii="仿宋_GB2312" w:eastAsia="仿宋_GB2312" w:hAnsi="楷体"/>
          <w:sz w:val="32"/>
          <w:szCs w:val="32"/>
        </w:rPr>
        <w:t xml:space="preserve">29.6 </w:t>
      </w:r>
      <w:r w:rsidRPr="00283139">
        <w:rPr>
          <w:rFonts w:ascii="仿宋_GB2312" w:eastAsia="仿宋_GB2312" w:hAnsi="楷体" w:hint="eastAsia"/>
          <w:sz w:val="32"/>
          <w:szCs w:val="32"/>
        </w:rPr>
        <w:t>册。</w:t>
      </w:r>
      <w:r>
        <w:rPr>
          <w:rFonts w:ascii="仿宋_GB2312" w:eastAsia="仿宋_GB2312" w:hAnsi="楷体" w:hint="eastAsia"/>
          <w:sz w:val="32"/>
          <w:szCs w:val="32"/>
        </w:rPr>
        <w:t>校园内食堂、宿舍、体育场所、活动场所等配置</w:t>
      </w:r>
      <w:r w:rsidR="00161AB0">
        <w:rPr>
          <w:rFonts w:ascii="仿宋_GB2312" w:eastAsia="仿宋_GB2312" w:hAnsi="楷体" w:hint="eastAsia"/>
          <w:sz w:val="32"/>
          <w:szCs w:val="32"/>
        </w:rPr>
        <w:t>齐全、标准高。如宝安职校的教学大楼，国家级数控实训车间、10座学生宿舍楼；二职的汽修实训室、动漫、摄影棚、</w:t>
      </w:r>
      <w:proofErr w:type="gramStart"/>
      <w:r w:rsidR="00161AB0">
        <w:rPr>
          <w:rFonts w:ascii="仿宋_GB2312" w:eastAsia="仿宋_GB2312" w:hAnsi="楷体" w:hint="eastAsia"/>
          <w:sz w:val="32"/>
          <w:szCs w:val="32"/>
        </w:rPr>
        <w:t>录制室</w:t>
      </w:r>
      <w:proofErr w:type="gramEnd"/>
      <w:r w:rsidR="00161AB0">
        <w:rPr>
          <w:rFonts w:ascii="仿宋_GB2312" w:eastAsia="仿宋_GB2312" w:hAnsi="楷体" w:hint="eastAsia"/>
          <w:sz w:val="32"/>
          <w:szCs w:val="32"/>
        </w:rPr>
        <w:t>等，仅信息技术部一个专业</w:t>
      </w:r>
      <w:proofErr w:type="gramStart"/>
      <w:r w:rsidR="00161AB0">
        <w:rPr>
          <w:rFonts w:ascii="仿宋_GB2312" w:eastAsia="仿宋_GB2312" w:hAnsi="楷体" w:hint="eastAsia"/>
          <w:sz w:val="32"/>
          <w:szCs w:val="32"/>
        </w:rPr>
        <w:t>部实训设备</w:t>
      </w:r>
      <w:proofErr w:type="gramEnd"/>
      <w:r w:rsidR="00161AB0">
        <w:rPr>
          <w:rFonts w:ascii="仿宋_GB2312" w:eastAsia="仿宋_GB2312" w:hAnsi="楷体" w:hint="eastAsia"/>
          <w:sz w:val="32"/>
          <w:szCs w:val="32"/>
        </w:rPr>
        <w:t>总值达2300万元，还有深圳最大的建筑面积2600平米的校内图书馆</w:t>
      </w:r>
      <w:r w:rsidR="00395EAF">
        <w:rPr>
          <w:rFonts w:ascii="仿宋_GB2312" w:eastAsia="仿宋_GB2312" w:hAnsi="楷体" w:hint="eastAsia"/>
          <w:sz w:val="32"/>
          <w:szCs w:val="32"/>
        </w:rPr>
        <w:t>。</w:t>
      </w:r>
    </w:p>
    <w:p w:rsidR="005B10CD" w:rsidRDefault="005B10CD" w:rsidP="00280E17">
      <w:pPr>
        <w:ind w:firstLineChars="200" w:firstLine="640"/>
        <w:rPr>
          <w:rFonts w:ascii="仿宋_GB2312" w:eastAsia="仿宋_GB2312" w:hAnsi="楷体"/>
          <w:sz w:val="32"/>
          <w:szCs w:val="32"/>
        </w:rPr>
      </w:pPr>
    </w:p>
    <w:p w:rsidR="001D1B51" w:rsidRDefault="001D1B51" w:rsidP="001D1B51">
      <w:pPr>
        <w:ind w:firstLineChars="200" w:firstLine="640"/>
        <w:rPr>
          <w:rFonts w:ascii="仿宋_GB2312" w:eastAsia="仿宋_GB2312" w:hAnsi="楷体"/>
          <w:sz w:val="32"/>
          <w:szCs w:val="32"/>
        </w:rPr>
      </w:pPr>
    </w:p>
    <w:p w:rsidR="001D1B51" w:rsidRDefault="001D1B51" w:rsidP="001D1B51">
      <w:pPr>
        <w:ind w:firstLineChars="200" w:firstLine="640"/>
        <w:rPr>
          <w:rFonts w:ascii="仿宋_GB2312" w:eastAsia="仿宋_GB2312" w:hAnsi="楷体"/>
          <w:sz w:val="32"/>
          <w:szCs w:val="32"/>
        </w:rPr>
      </w:pPr>
    </w:p>
    <w:p w:rsidR="001D1B51" w:rsidRDefault="001D1B51" w:rsidP="001D1B51">
      <w:pPr>
        <w:ind w:firstLineChars="200" w:firstLine="640"/>
        <w:rPr>
          <w:rFonts w:ascii="仿宋_GB2312" w:eastAsia="仿宋_GB2312" w:hAnsi="楷体"/>
          <w:sz w:val="32"/>
          <w:szCs w:val="32"/>
        </w:rPr>
      </w:pPr>
      <w:r>
        <w:rPr>
          <w:rFonts w:ascii="仿宋_GB2312" w:eastAsia="仿宋_GB2312" w:hAnsi="楷体"/>
          <w:noProof/>
          <w:sz w:val="32"/>
          <w:szCs w:val="32"/>
        </w:rPr>
        <w:lastRenderedPageBreak/>
        <w:drawing>
          <wp:anchor distT="0" distB="0" distL="114300" distR="114300" simplePos="0" relativeHeight="251666432" behindDoc="0" locked="0" layoutInCell="1" allowOverlap="1">
            <wp:simplePos x="0" y="0"/>
            <wp:positionH relativeFrom="column">
              <wp:posOffset>3390900</wp:posOffset>
            </wp:positionH>
            <wp:positionV relativeFrom="paragraph">
              <wp:posOffset>2314575</wp:posOffset>
            </wp:positionV>
            <wp:extent cx="2771775" cy="1857375"/>
            <wp:effectExtent l="19050" t="0" r="9525" b="0"/>
            <wp:wrapTopAndBottom/>
            <wp:docPr id="11" name="图片 1" descr="C:\Users\dell\Desktop\深圳行\宝安+二职\深圳\1031深圳\DSC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深圳行\宝安+二职\深圳\1031深圳\DSC08270.jpg"/>
                    <pic:cNvPicPr>
                      <a:picLocks noChangeAspect="1" noChangeArrowheads="1"/>
                    </pic:cNvPicPr>
                  </pic:nvPicPr>
                  <pic:blipFill>
                    <a:blip r:embed="rId7" cstate="print"/>
                    <a:srcRect/>
                    <a:stretch>
                      <a:fillRect/>
                    </a:stretch>
                  </pic:blipFill>
                  <pic:spPr bwMode="auto">
                    <a:xfrm>
                      <a:off x="0" y="0"/>
                      <a:ext cx="2771775" cy="1857375"/>
                    </a:xfrm>
                    <a:prstGeom prst="rect">
                      <a:avLst/>
                    </a:prstGeom>
                    <a:noFill/>
                    <a:ln w="9525">
                      <a:noFill/>
                      <a:miter lim="800000"/>
                      <a:headEnd/>
                      <a:tailEnd/>
                    </a:ln>
                  </pic:spPr>
                </pic:pic>
              </a:graphicData>
            </a:graphic>
          </wp:anchor>
        </w:drawing>
      </w:r>
      <w:r>
        <w:rPr>
          <w:rFonts w:ascii="仿宋_GB2312" w:eastAsia="仿宋_GB2312" w:hAnsi="楷体"/>
          <w:noProof/>
          <w:sz w:val="32"/>
          <w:szCs w:val="32"/>
        </w:rPr>
        <w:drawing>
          <wp:anchor distT="0" distB="0" distL="114300" distR="114300" simplePos="0" relativeHeight="251667456" behindDoc="0" locked="0" layoutInCell="1" allowOverlap="1">
            <wp:simplePos x="0" y="0"/>
            <wp:positionH relativeFrom="column">
              <wp:posOffset>428625</wp:posOffset>
            </wp:positionH>
            <wp:positionV relativeFrom="paragraph">
              <wp:posOffset>2314575</wp:posOffset>
            </wp:positionV>
            <wp:extent cx="2771775" cy="1857375"/>
            <wp:effectExtent l="19050" t="0" r="9525" b="0"/>
            <wp:wrapTopAndBottom/>
            <wp:docPr id="46" name="图片 4" descr="C:\Users\dell\Desktop\深圳行\宝安+二职\深圳\1031深圳\DSC08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深圳行\宝安+二职\深圳\1031深圳\DSC08372.jpg"/>
                    <pic:cNvPicPr>
                      <a:picLocks noChangeAspect="1" noChangeArrowheads="1"/>
                    </pic:cNvPicPr>
                  </pic:nvPicPr>
                  <pic:blipFill>
                    <a:blip r:embed="rId8" cstate="print"/>
                    <a:srcRect/>
                    <a:stretch>
                      <a:fillRect/>
                    </a:stretch>
                  </pic:blipFill>
                  <pic:spPr bwMode="auto">
                    <a:xfrm>
                      <a:off x="0" y="0"/>
                      <a:ext cx="2771775" cy="1857375"/>
                    </a:xfrm>
                    <a:prstGeom prst="rect">
                      <a:avLst/>
                    </a:prstGeom>
                    <a:noFill/>
                    <a:ln w="9525">
                      <a:noFill/>
                      <a:miter lim="800000"/>
                      <a:headEnd/>
                      <a:tailEnd/>
                    </a:ln>
                  </pic:spPr>
                </pic:pic>
              </a:graphicData>
            </a:graphic>
          </wp:anchor>
        </w:drawing>
      </w:r>
      <w:r>
        <w:rPr>
          <w:rFonts w:ascii="仿宋_GB2312" w:eastAsia="仿宋_GB2312" w:hAnsi="楷体"/>
          <w:noProof/>
          <w:sz w:val="32"/>
          <w:szCs w:val="32"/>
        </w:rPr>
        <w:drawing>
          <wp:anchor distT="0" distB="0" distL="114300" distR="114300" simplePos="0" relativeHeight="251665408" behindDoc="0" locked="0" layoutInCell="1" allowOverlap="1">
            <wp:simplePos x="0" y="0"/>
            <wp:positionH relativeFrom="column">
              <wp:posOffset>428625</wp:posOffset>
            </wp:positionH>
            <wp:positionV relativeFrom="paragraph">
              <wp:posOffset>57150</wp:posOffset>
            </wp:positionV>
            <wp:extent cx="2771775" cy="1857375"/>
            <wp:effectExtent l="19050" t="0" r="9525" b="0"/>
            <wp:wrapTopAndBottom/>
            <wp:docPr id="40" name="图片 2" descr="C:\Users\dell\Desktop\深圳行\宝安+二职\深圳\1031深圳\DSC08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深圳行\宝安+二职\深圳\1031深圳\DSC08276.jpg"/>
                    <pic:cNvPicPr>
                      <a:picLocks noChangeAspect="1" noChangeArrowheads="1"/>
                    </pic:cNvPicPr>
                  </pic:nvPicPr>
                  <pic:blipFill>
                    <a:blip r:embed="rId9" cstate="print"/>
                    <a:srcRect/>
                    <a:stretch>
                      <a:fillRect/>
                    </a:stretch>
                  </pic:blipFill>
                  <pic:spPr bwMode="auto">
                    <a:xfrm>
                      <a:off x="0" y="0"/>
                      <a:ext cx="2771775" cy="1857375"/>
                    </a:xfrm>
                    <a:prstGeom prst="rect">
                      <a:avLst/>
                    </a:prstGeom>
                    <a:noFill/>
                    <a:ln w="9525">
                      <a:noFill/>
                      <a:miter lim="800000"/>
                      <a:headEnd/>
                      <a:tailEnd/>
                    </a:ln>
                  </pic:spPr>
                </pic:pic>
              </a:graphicData>
            </a:graphic>
          </wp:anchor>
        </w:drawing>
      </w:r>
      <w:r>
        <w:rPr>
          <w:rFonts w:ascii="仿宋_GB2312" w:eastAsia="仿宋_GB2312" w:hAnsi="楷体"/>
          <w:noProof/>
          <w:sz w:val="32"/>
          <w:szCs w:val="32"/>
        </w:rPr>
        <w:drawing>
          <wp:anchor distT="0" distB="0" distL="114300" distR="114300" simplePos="0" relativeHeight="251664384" behindDoc="0" locked="0" layoutInCell="1" allowOverlap="1">
            <wp:simplePos x="0" y="0"/>
            <wp:positionH relativeFrom="column">
              <wp:posOffset>3305175</wp:posOffset>
            </wp:positionH>
            <wp:positionV relativeFrom="paragraph">
              <wp:posOffset>57150</wp:posOffset>
            </wp:positionV>
            <wp:extent cx="2771775" cy="1857375"/>
            <wp:effectExtent l="19050" t="0" r="9525" b="0"/>
            <wp:wrapTopAndBottom/>
            <wp:docPr id="45" name="图片 3" descr="C:\Users\dell\Desktop\深圳行\宝安+二职\深圳\1031深圳\DSC08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深圳行\宝安+二职\深圳\1031深圳\DSC08296.jpg"/>
                    <pic:cNvPicPr>
                      <a:picLocks noChangeAspect="1" noChangeArrowheads="1"/>
                    </pic:cNvPicPr>
                  </pic:nvPicPr>
                  <pic:blipFill>
                    <a:blip r:embed="rId10" cstate="print"/>
                    <a:srcRect/>
                    <a:stretch>
                      <a:fillRect/>
                    </a:stretch>
                  </pic:blipFill>
                  <pic:spPr bwMode="auto">
                    <a:xfrm>
                      <a:off x="0" y="0"/>
                      <a:ext cx="2771775" cy="1857375"/>
                    </a:xfrm>
                    <a:prstGeom prst="rect">
                      <a:avLst/>
                    </a:prstGeom>
                    <a:noFill/>
                    <a:ln w="9525">
                      <a:noFill/>
                      <a:miter lim="800000"/>
                      <a:headEnd/>
                      <a:tailEnd/>
                    </a:ln>
                  </pic:spPr>
                </pic:pic>
              </a:graphicData>
            </a:graphic>
          </wp:anchor>
        </w:drawing>
      </w:r>
      <w:r w:rsidR="00897A93">
        <w:rPr>
          <w:rFonts w:ascii="仿宋_GB2312" w:eastAsia="仿宋_GB2312" w:hAnsi="楷体" w:hint="eastAsia"/>
          <w:sz w:val="32"/>
          <w:szCs w:val="32"/>
        </w:rPr>
        <w:t>图为宝安教学楼、二职学校正门</w:t>
      </w:r>
    </w:p>
    <w:p w:rsidR="001D1B51" w:rsidRDefault="001D1B51" w:rsidP="001D1B51">
      <w:pPr>
        <w:ind w:firstLineChars="200" w:firstLine="640"/>
        <w:rPr>
          <w:rFonts w:ascii="仿宋_GB2312" w:eastAsia="仿宋_GB2312" w:hAnsi="楷体"/>
          <w:sz w:val="32"/>
          <w:szCs w:val="32"/>
        </w:rPr>
      </w:pPr>
      <w:r>
        <w:rPr>
          <w:rFonts w:ascii="仿宋_GB2312" w:eastAsia="仿宋_GB2312" w:hAnsi="楷体"/>
          <w:noProof/>
          <w:sz w:val="32"/>
          <w:szCs w:val="32"/>
        </w:rPr>
        <w:drawing>
          <wp:anchor distT="0" distB="0" distL="114300" distR="114300" simplePos="0" relativeHeight="251669504" behindDoc="0" locked="0" layoutInCell="1" allowOverlap="1">
            <wp:simplePos x="0" y="0"/>
            <wp:positionH relativeFrom="column">
              <wp:posOffset>3390900</wp:posOffset>
            </wp:positionH>
            <wp:positionV relativeFrom="paragraph">
              <wp:posOffset>2327910</wp:posOffset>
            </wp:positionV>
            <wp:extent cx="2771775" cy="1857375"/>
            <wp:effectExtent l="19050" t="0" r="9525" b="0"/>
            <wp:wrapTopAndBottom/>
            <wp:docPr id="48" name="图片 6" descr="C:\Users\dell\Desktop\深圳行\宝安+二职\深圳\1031深圳\DSC08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深圳行\宝安+二职\深圳\1031深圳\DSC08411.jpg"/>
                    <pic:cNvPicPr>
                      <a:picLocks noChangeAspect="1" noChangeArrowheads="1"/>
                    </pic:cNvPicPr>
                  </pic:nvPicPr>
                  <pic:blipFill>
                    <a:blip r:embed="rId11" cstate="print"/>
                    <a:srcRect/>
                    <a:stretch>
                      <a:fillRect/>
                    </a:stretch>
                  </pic:blipFill>
                  <pic:spPr bwMode="auto">
                    <a:xfrm>
                      <a:off x="0" y="0"/>
                      <a:ext cx="2771775" cy="1857375"/>
                    </a:xfrm>
                    <a:prstGeom prst="rect">
                      <a:avLst/>
                    </a:prstGeom>
                    <a:noFill/>
                    <a:ln w="9525">
                      <a:noFill/>
                      <a:miter lim="800000"/>
                      <a:headEnd/>
                      <a:tailEnd/>
                    </a:ln>
                  </pic:spPr>
                </pic:pic>
              </a:graphicData>
            </a:graphic>
          </wp:anchor>
        </w:drawing>
      </w:r>
      <w:r>
        <w:rPr>
          <w:rFonts w:ascii="仿宋_GB2312" w:eastAsia="仿宋_GB2312" w:hAnsi="楷体"/>
          <w:noProof/>
          <w:sz w:val="32"/>
          <w:szCs w:val="32"/>
        </w:rPr>
        <w:drawing>
          <wp:anchor distT="0" distB="0" distL="114300" distR="114300" simplePos="0" relativeHeight="251668480" behindDoc="0" locked="0" layoutInCell="1" allowOverlap="1">
            <wp:simplePos x="0" y="0"/>
            <wp:positionH relativeFrom="column">
              <wp:posOffset>428625</wp:posOffset>
            </wp:positionH>
            <wp:positionV relativeFrom="paragraph">
              <wp:posOffset>2327910</wp:posOffset>
            </wp:positionV>
            <wp:extent cx="2771775" cy="1857375"/>
            <wp:effectExtent l="19050" t="0" r="9525" b="0"/>
            <wp:wrapTopAndBottom/>
            <wp:docPr id="47" name="图片 5" descr="C:\Users\dell\Desktop\深圳行\宝安+二职\深圳\1031深圳\DSC08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深圳行\宝安+二职\深圳\1031深圳\DSC08386.jpg"/>
                    <pic:cNvPicPr>
                      <a:picLocks noChangeAspect="1" noChangeArrowheads="1"/>
                    </pic:cNvPicPr>
                  </pic:nvPicPr>
                  <pic:blipFill>
                    <a:blip r:embed="rId12" cstate="print"/>
                    <a:srcRect/>
                    <a:stretch>
                      <a:fillRect/>
                    </a:stretch>
                  </pic:blipFill>
                  <pic:spPr bwMode="auto">
                    <a:xfrm>
                      <a:off x="0" y="0"/>
                      <a:ext cx="2771775" cy="1857375"/>
                    </a:xfrm>
                    <a:prstGeom prst="rect">
                      <a:avLst/>
                    </a:prstGeom>
                    <a:noFill/>
                    <a:ln w="9525">
                      <a:noFill/>
                      <a:miter lim="800000"/>
                      <a:headEnd/>
                      <a:tailEnd/>
                    </a:ln>
                  </pic:spPr>
                </pic:pic>
              </a:graphicData>
            </a:graphic>
          </wp:anchor>
        </w:drawing>
      </w:r>
      <w:r w:rsidR="00897A93">
        <w:rPr>
          <w:rFonts w:ascii="仿宋_GB2312" w:eastAsia="仿宋_GB2312" w:hAnsi="楷体" w:hint="eastAsia"/>
          <w:sz w:val="32"/>
          <w:szCs w:val="32"/>
        </w:rPr>
        <w:t>图为二职影视制作实训室摄影棚、宝安职校体育馆</w:t>
      </w:r>
    </w:p>
    <w:p w:rsidR="001D1B51" w:rsidRPr="00897A93" w:rsidRDefault="00897A93" w:rsidP="001D1B51">
      <w:pPr>
        <w:ind w:firstLineChars="200" w:firstLine="640"/>
        <w:rPr>
          <w:rFonts w:ascii="仿宋_GB2312" w:eastAsia="仿宋_GB2312" w:hAnsi="楷体"/>
          <w:sz w:val="32"/>
          <w:szCs w:val="32"/>
        </w:rPr>
      </w:pPr>
      <w:r>
        <w:rPr>
          <w:rFonts w:ascii="仿宋_GB2312" w:eastAsia="仿宋_GB2312" w:hAnsi="楷体" w:hint="eastAsia"/>
          <w:sz w:val="32"/>
          <w:szCs w:val="32"/>
        </w:rPr>
        <w:t>图为二职电子商务实训室、图书馆</w:t>
      </w:r>
    </w:p>
    <w:p w:rsidR="001D1B51" w:rsidRDefault="001D1B51" w:rsidP="001D1B51">
      <w:pPr>
        <w:ind w:firstLineChars="200" w:firstLine="640"/>
        <w:rPr>
          <w:rFonts w:ascii="仿宋_GB2312" w:eastAsia="仿宋_GB2312" w:hAnsi="楷体"/>
          <w:sz w:val="32"/>
          <w:szCs w:val="32"/>
        </w:rPr>
      </w:pPr>
    </w:p>
    <w:p w:rsidR="005B10CD" w:rsidRDefault="005B10CD" w:rsidP="00280E17">
      <w:pPr>
        <w:ind w:firstLineChars="200" w:firstLine="640"/>
        <w:rPr>
          <w:rFonts w:ascii="仿宋_GB2312" w:eastAsia="仿宋_GB2312" w:hAnsi="楷体"/>
          <w:sz w:val="32"/>
          <w:szCs w:val="32"/>
        </w:rPr>
      </w:pPr>
    </w:p>
    <w:p w:rsidR="005B10CD" w:rsidRPr="00897A93" w:rsidRDefault="001D1B51" w:rsidP="00897A93">
      <w:pPr>
        <w:ind w:firstLineChars="200" w:firstLine="560"/>
        <w:jc w:val="left"/>
        <w:rPr>
          <w:rFonts w:ascii="仿宋" w:eastAsia="仿宋" w:hAnsi="仿宋"/>
          <w:sz w:val="28"/>
          <w:szCs w:val="28"/>
        </w:rPr>
      </w:pPr>
      <w:r>
        <w:rPr>
          <w:rFonts w:ascii="仿宋" w:eastAsia="仿宋" w:hAnsi="仿宋" w:hint="eastAsia"/>
          <w:noProof/>
          <w:sz w:val="28"/>
          <w:szCs w:val="28"/>
        </w:rPr>
        <w:lastRenderedPageBreak/>
        <w:drawing>
          <wp:anchor distT="0" distB="0" distL="114300" distR="114300" simplePos="0" relativeHeight="251671552" behindDoc="0" locked="0" layoutInCell="1" allowOverlap="1">
            <wp:simplePos x="0" y="0"/>
            <wp:positionH relativeFrom="column">
              <wp:posOffset>3133090</wp:posOffset>
            </wp:positionH>
            <wp:positionV relativeFrom="paragraph">
              <wp:posOffset>-190500</wp:posOffset>
            </wp:positionV>
            <wp:extent cx="2469515" cy="1857375"/>
            <wp:effectExtent l="19050" t="0" r="6985" b="0"/>
            <wp:wrapTopAndBottom/>
            <wp:docPr id="42" name="图片 6" descr="C:\Users\dell\Desktop\深圳行\宝安+二职\IMG_20181031_14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深圳行\宝安+二职\IMG_20181031_145249.jpg"/>
                    <pic:cNvPicPr>
                      <a:picLocks noChangeAspect="1" noChangeArrowheads="1"/>
                    </pic:cNvPicPr>
                  </pic:nvPicPr>
                  <pic:blipFill>
                    <a:blip r:embed="rId13" cstate="print"/>
                    <a:srcRect/>
                    <a:stretch>
                      <a:fillRect/>
                    </a:stretch>
                  </pic:blipFill>
                  <pic:spPr bwMode="auto">
                    <a:xfrm>
                      <a:off x="0" y="0"/>
                      <a:ext cx="2469515" cy="1857375"/>
                    </a:xfrm>
                    <a:prstGeom prst="rect">
                      <a:avLst/>
                    </a:prstGeom>
                    <a:noFill/>
                    <a:ln w="9525">
                      <a:noFill/>
                      <a:miter lim="800000"/>
                      <a:headEnd/>
                      <a:tailEnd/>
                    </a:ln>
                  </pic:spPr>
                </pic:pic>
              </a:graphicData>
            </a:graphic>
          </wp:anchor>
        </w:drawing>
      </w:r>
      <w:r>
        <w:rPr>
          <w:rFonts w:ascii="仿宋" w:eastAsia="仿宋" w:hAnsi="仿宋" w:hint="eastAsia"/>
          <w:noProof/>
          <w:sz w:val="28"/>
          <w:szCs w:val="28"/>
        </w:rPr>
        <w:drawing>
          <wp:anchor distT="0" distB="0" distL="114300" distR="114300" simplePos="0" relativeHeight="251670528" behindDoc="0" locked="0" layoutInCell="1" allowOverlap="1">
            <wp:simplePos x="0" y="0"/>
            <wp:positionH relativeFrom="column">
              <wp:posOffset>123825</wp:posOffset>
            </wp:positionH>
            <wp:positionV relativeFrom="paragraph">
              <wp:posOffset>-190500</wp:posOffset>
            </wp:positionV>
            <wp:extent cx="2771775" cy="1857375"/>
            <wp:effectExtent l="19050" t="0" r="9525" b="0"/>
            <wp:wrapTopAndBottom/>
            <wp:docPr id="49" name="图片 7" descr="C:\Users\dell\Desktop\深圳行\宝安+二职\深圳\1031深圳\DSC08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深圳行\宝安+二职\深圳\1031深圳\DSC08421.jpg"/>
                    <pic:cNvPicPr>
                      <a:picLocks noChangeAspect="1" noChangeArrowheads="1"/>
                    </pic:cNvPicPr>
                  </pic:nvPicPr>
                  <pic:blipFill>
                    <a:blip r:embed="rId14" cstate="print"/>
                    <a:srcRect/>
                    <a:stretch>
                      <a:fillRect/>
                    </a:stretch>
                  </pic:blipFill>
                  <pic:spPr bwMode="auto">
                    <a:xfrm>
                      <a:off x="0" y="0"/>
                      <a:ext cx="2771775" cy="1857375"/>
                    </a:xfrm>
                    <a:prstGeom prst="rect">
                      <a:avLst/>
                    </a:prstGeom>
                    <a:noFill/>
                    <a:ln w="9525">
                      <a:noFill/>
                      <a:miter lim="800000"/>
                      <a:headEnd/>
                      <a:tailEnd/>
                    </a:ln>
                  </pic:spPr>
                </pic:pic>
              </a:graphicData>
            </a:graphic>
          </wp:anchor>
        </w:drawing>
      </w:r>
      <w:r w:rsidR="00897A93">
        <w:rPr>
          <w:rFonts w:ascii="仿宋" w:eastAsia="仿宋" w:hAnsi="仿宋" w:hint="eastAsia"/>
          <w:noProof/>
          <w:sz w:val="28"/>
          <w:szCs w:val="28"/>
        </w:rPr>
        <w:t>图为二职学生食堂和动漫设计实训室</w:t>
      </w:r>
    </w:p>
    <w:p w:rsidR="00774272" w:rsidRDefault="00774272" w:rsidP="005C0445">
      <w:pPr>
        <w:ind w:firstLineChars="200" w:firstLine="640"/>
        <w:rPr>
          <w:rFonts w:ascii="楷体" w:eastAsia="楷体" w:hAnsi="楷体"/>
          <w:sz w:val="32"/>
          <w:szCs w:val="32"/>
        </w:rPr>
      </w:pPr>
      <w:r>
        <w:rPr>
          <w:rFonts w:ascii="楷体" w:eastAsia="楷体" w:hAnsi="楷体" w:hint="eastAsia"/>
          <w:sz w:val="32"/>
          <w:szCs w:val="32"/>
        </w:rPr>
        <w:t>（二）学校基础管理</w:t>
      </w:r>
    </w:p>
    <w:p w:rsidR="000B7CA9" w:rsidRPr="00DF61F0" w:rsidRDefault="00774272" w:rsidP="005C0445">
      <w:pPr>
        <w:ind w:firstLineChars="200" w:firstLine="640"/>
        <w:rPr>
          <w:rFonts w:ascii="楷体" w:eastAsia="楷体" w:hAnsi="楷体"/>
          <w:sz w:val="32"/>
          <w:szCs w:val="32"/>
        </w:rPr>
      </w:pPr>
      <w:r>
        <w:rPr>
          <w:rFonts w:ascii="楷体" w:eastAsia="楷体" w:hAnsi="楷体"/>
          <w:sz w:val="32"/>
          <w:szCs w:val="32"/>
        </w:rPr>
        <w:t>1</w:t>
      </w:r>
      <w:r w:rsidR="000B7CA9" w:rsidRPr="00DF61F0">
        <w:rPr>
          <w:rFonts w:ascii="楷体" w:eastAsia="楷体" w:hAnsi="楷体" w:hint="eastAsia"/>
          <w:sz w:val="32"/>
          <w:szCs w:val="32"/>
        </w:rPr>
        <w:t>.</w:t>
      </w:r>
      <w:r>
        <w:rPr>
          <w:rFonts w:ascii="楷体" w:eastAsia="楷体" w:hAnsi="楷体" w:hint="eastAsia"/>
          <w:sz w:val="32"/>
          <w:szCs w:val="32"/>
        </w:rPr>
        <w:t>基本</w:t>
      </w:r>
      <w:r w:rsidR="000B7CA9" w:rsidRPr="00DF61F0">
        <w:rPr>
          <w:rFonts w:ascii="楷体" w:eastAsia="楷体" w:hAnsi="楷体" w:hint="eastAsia"/>
          <w:sz w:val="32"/>
          <w:szCs w:val="32"/>
        </w:rPr>
        <w:t>管理架构</w:t>
      </w:r>
    </w:p>
    <w:p w:rsidR="000B7CA9" w:rsidRDefault="000B7CA9" w:rsidP="005C0445">
      <w:pPr>
        <w:ind w:firstLineChars="200" w:firstLine="640"/>
        <w:rPr>
          <w:rFonts w:ascii="仿宋" w:eastAsia="仿宋" w:hAnsi="仿宋"/>
          <w:sz w:val="32"/>
          <w:szCs w:val="32"/>
        </w:rPr>
      </w:pPr>
      <w:r>
        <w:rPr>
          <w:rFonts w:ascii="仿宋" w:eastAsia="仿宋" w:hAnsi="仿宋" w:hint="eastAsia"/>
          <w:sz w:val="32"/>
          <w:szCs w:val="32"/>
        </w:rPr>
        <w:t>三所学校均实行</w:t>
      </w:r>
      <w:r w:rsidR="00603EA8">
        <w:rPr>
          <w:rFonts w:ascii="仿宋" w:eastAsia="仿宋" w:hAnsi="仿宋" w:hint="eastAsia"/>
          <w:sz w:val="32"/>
          <w:szCs w:val="32"/>
        </w:rPr>
        <w:t>“校部二级”</w:t>
      </w:r>
      <w:r>
        <w:rPr>
          <w:rFonts w:ascii="仿宋" w:eastAsia="仿宋" w:hAnsi="仿宋" w:hint="eastAsia"/>
          <w:sz w:val="32"/>
          <w:szCs w:val="32"/>
        </w:rPr>
        <w:t>管理，严格按照上级部门</w:t>
      </w:r>
      <w:r w:rsidR="00091D6E">
        <w:rPr>
          <w:rFonts w:ascii="仿宋" w:eastAsia="仿宋" w:hAnsi="仿宋" w:hint="eastAsia"/>
          <w:sz w:val="32"/>
          <w:szCs w:val="32"/>
        </w:rPr>
        <w:t>三定方案执行</w:t>
      </w:r>
      <w:r w:rsidR="006B77BC">
        <w:rPr>
          <w:rFonts w:ascii="仿宋" w:eastAsia="仿宋" w:hAnsi="仿宋" w:hint="eastAsia"/>
          <w:sz w:val="32"/>
          <w:szCs w:val="32"/>
        </w:rPr>
        <w:t>，学校自主权相对较小</w:t>
      </w:r>
      <w:r w:rsidR="00091D6E">
        <w:rPr>
          <w:rFonts w:ascii="仿宋" w:eastAsia="仿宋" w:hAnsi="仿宋" w:hint="eastAsia"/>
          <w:sz w:val="32"/>
          <w:szCs w:val="32"/>
        </w:rPr>
        <w:t>。</w:t>
      </w:r>
      <w:r>
        <w:rPr>
          <w:rFonts w:ascii="仿宋" w:eastAsia="仿宋" w:hAnsi="仿宋" w:hint="eastAsia"/>
          <w:sz w:val="32"/>
          <w:szCs w:val="32"/>
        </w:rPr>
        <w:t>以宝安职校为例，行政部下设办公室（党委办）、学生处、教学处、</w:t>
      </w:r>
      <w:r w:rsidR="00603EA8">
        <w:rPr>
          <w:rFonts w:ascii="仿宋" w:eastAsia="仿宋" w:hAnsi="仿宋" w:hint="eastAsia"/>
          <w:sz w:val="32"/>
          <w:szCs w:val="32"/>
        </w:rPr>
        <w:t>总务处、培训就业处、国际交流中心、财务处、新校筹建办，其中招生就业工作统筹在学生</w:t>
      </w:r>
      <w:proofErr w:type="gramStart"/>
      <w:r w:rsidR="00603EA8">
        <w:rPr>
          <w:rFonts w:ascii="仿宋" w:eastAsia="仿宋" w:hAnsi="仿宋" w:hint="eastAsia"/>
          <w:sz w:val="32"/>
          <w:szCs w:val="32"/>
        </w:rPr>
        <w:t>处职能</w:t>
      </w:r>
      <w:proofErr w:type="gramEnd"/>
      <w:r w:rsidR="00603EA8">
        <w:rPr>
          <w:rFonts w:ascii="仿宋" w:eastAsia="仿宋" w:hAnsi="仿宋" w:hint="eastAsia"/>
          <w:sz w:val="32"/>
          <w:szCs w:val="32"/>
        </w:rPr>
        <w:t>范围内，</w:t>
      </w:r>
      <w:r w:rsidR="005876E0">
        <w:rPr>
          <w:rFonts w:ascii="仿宋" w:eastAsia="仿宋" w:hAnsi="仿宋" w:hint="eastAsia"/>
          <w:sz w:val="32"/>
          <w:szCs w:val="32"/>
        </w:rPr>
        <w:t>没有单设招生处</w:t>
      </w:r>
      <w:r w:rsidR="00603EA8">
        <w:rPr>
          <w:rFonts w:ascii="仿宋" w:eastAsia="仿宋" w:hAnsi="仿宋" w:hint="eastAsia"/>
          <w:sz w:val="32"/>
          <w:szCs w:val="32"/>
        </w:rPr>
        <w:t>。</w:t>
      </w:r>
      <w:r w:rsidR="005876E0">
        <w:rPr>
          <w:rFonts w:ascii="仿宋" w:eastAsia="仿宋" w:hAnsi="仿宋" w:hint="eastAsia"/>
          <w:sz w:val="32"/>
          <w:szCs w:val="32"/>
        </w:rPr>
        <w:t>各处室负责人级别同</w:t>
      </w:r>
      <w:r w:rsidR="006B77BC">
        <w:rPr>
          <w:rFonts w:ascii="仿宋" w:eastAsia="仿宋" w:hAnsi="仿宋" w:hint="eastAsia"/>
          <w:sz w:val="32"/>
          <w:szCs w:val="32"/>
        </w:rPr>
        <w:t>各</w:t>
      </w:r>
      <w:r w:rsidR="005876E0">
        <w:rPr>
          <w:rFonts w:ascii="仿宋" w:eastAsia="仿宋" w:hAnsi="仿宋" w:hint="eastAsia"/>
          <w:sz w:val="32"/>
          <w:szCs w:val="32"/>
        </w:rPr>
        <w:t>专业部副职。</w:t>
      </w:r>
      <w:r w:rsidR="00603EA8">
        <w:rPr>
          <w:rFonts w:ascii="仿宋" w:eastAsia="仿宋" w:hAnsi="仿宋" w:hint="eastAsia"/>
          <w:sz w:val="32"/>
          <w:szCs w:val="32"/>
        </w:rPr>
        <w:t>5</w:t>
      </w:r>
      <w:r w:rsidR="005876E0">
        <w:rPr>
          <w:rFonts w:ascii="仿宋" w:eastAsia="仿宋" w:hAnsi="仿宋" w:hint="eastAsia"/>
          <w:sz w:val="32"/>
          <w:szCs w:val="32"/>
        </w:rPr>
        <w:t>个专业部</w:t>
      </w:r>
      <w:r w:rsidR="00603EA8">
        <w:rPr>
          <w:rFonts w:ascii="仿宋" w:eastAsia="仿宋" w:hAnsi="仿宋" w:hint="eastAsia"/>
          <w:sz w:val="32"/>
          <w:szCs w:val="32"/>
        </w:rPr>
        <w:t>设1正2副，</w:t>
      </w:r>
      <w:r w:rsidR="006B77BC">
        <w:rPr>
          <w:rFonts w:ascii="仿宋" w:eastAsia="仿宋" w:hAnsi="仿宋" w:hint="eastAsia"/>
          <w:sz w:val="32"/>
          <w:szCs w:val="32"/>
        </w:rPr>
        <w:t>分别</w:t>
      </w:r>
      <w:r w:rsidR="00603EA8">
        <w:rPr>
          <w:rFonts w:ascii="仿宋" w:eastAsia="仿宋" w:hAnsi="仿宋" w:hint="eastAsia"/>
          <w:sz w:val="32"/>
          <w:szCs w:val="32"/>
        </w:rPr>
        <w:t>设综合办公室、教学、学管</w:t>
      </w:r>
      <w:r w:rsidR="003E6ECF">
        <w:rPr>
          <w:rFonts w:ascii="仿宋" w:eastAsia="仿宋" w:hAnsi="仿宋" w:hint="eastAsia"/>
          <w:sz w:val="32"/>
          <w:szCs w:val="32"/>
        </w:rPr>
        <w:t>。</w:t>
      </w:r>
      <w:r w:rsidR="00A50D98">
        <w:rPr>
          <w:rFonts w:ascii="仿宋" w:eastAsia="仿宋" w:hAnsi="仿宋" w:hint="eastAsia"/>
          <w:sz w:val="32"/>
          <w:szCs w:val="32"/>
        </w:rPr>
        <w:t>专业部</w:t>
      </w:r>
      <w:r w:rsidR="003E6ECF">
        <w:rPr>
          <w:rFonts w:ascii="仿宋" w:eastAsia="仿宋" w:hAnsi="仿宋" w:hint="eastAsia"/>
          <w:sz w:val="32"/>
          <w:szCs w:val="32"/>
        </w:rPr>
        <w:t>副职不占职数，不在教育局备案，但待遇不受影响。见下图</w:t>
      </w:r>
    </w:p>
    <w:p w:rsidR="003E6ECF" w:rsidRDefault="003E6ECF" w:rsidP="003E6ECF">
      <w:pPr>
        <w:ind w:firstLineChars="200" w:firstLine="640"/>
        <w:rPr>
          <w:rFonts w:ascii="仿宋" w:eastAsia="仿宋" w:hAnsi="仿宋"/>
          <w:sz w:val="32"/>
          <w:szCs w:val="32"/>
        </w:rPr>
      </w:pPr>
      <w:r>
        <w:rPr>
          <w:rFonts w:ascii="仿宋" w:eastAsia="仿宋" w:hAnsi="仿宋"/>
          <w:noProof/>
          <w:sz w:val="32"/>
          <w:szCs w:val="32"/>
        </w:rPr>
        <w:lastRenderedPageBreak/>
        <w:drawing>
          <wp:inline distT="0" distB="0" distL="0" distR="0">
            <wp:extent cx="3486172" cy="4446905"/>
            <wp:effectExtent l="19050" t="0" r="0" b="0"/>
            <wp:docPr id="1" name="图片 1" descr="C:\Users\dell\Desktop\20170717104725_2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20170717104725_2868.jpg"/>
                    <pic:cNvPicPr>
                      <a:picLocks noChangeAspect="1" noChangeArrowheads="1"/>
                    </pic:cNvPicPr>
                  </pic:nvPicPr>
                  <pic:blipFill>
                    <a:blip r:embed="rId15" cstate="print"/>
                    <a:srcRect/>
                    <a:stretch>
                      <a:fillRect/>
                    </a:stretch>
                  </pic:blipFill>
                  <pic:spPr bwMode="auto">
                    <a:xfrm>
                      <a:off x="0" y="0"/>
                      <a:ext cx="3486172" cy="4446905"/>
                    </a:xfrm>
                    <a:prstGeom prst="rect">
                      <a:avLst/>
                    </a:prstGeom>
                    <a:noFill/>
                    <a:ln w="9525">
                      <a:noFill/>
                      <a:miter lim="800000"/>
                      <a:headEnd/>
                      <a:tailEnd/>
                    </a:ln>
                  </pic:spPr>
                </pic:pic>
              </a:graphicData>
            </a:graphic>
          </wp:inline>
        </w:drawing>
      </w:r>
    </w:p>
    <w:p w:rsidR="003E6ECF" w:rsidRPr="001A670D" w:rsidRDefault="003E6ECF" w:rsidP="001A670D">
      <w:pPr>
        <w:ind w:firstLineChars="200" w:firstLine="480"/>
        <w:jc w:val="center"/>
        <w:rPr>
          <w:rFonts w:ascii="仿宋" w:eastAsia="仿宋" w:hAnsi="仿宋"/>
          <w:sz w:val="24"/>
          <w:szCs w:val="24"/>
        </w:rPr>
      </w:pPr>
      <w:r w:rsidRPr="001A670D">
        <w:rPr>
          <w:rFonts w:ascii="仿宋" w:eastAsia="仿宋" w:hAnsi="仿宋" w:hint="eastAsia"/>
          <w:sz w:val="24"/>
          <w:szCs w:val="24"/>
        </w:rPr>
        <w:t>宝安职业技术学校管理架构图</w:t>
      </w:r>
    </w:p>
    <w:p w:rsidR="003E6ECF" w:rsidRDefault="00091D6E" w:rsidP="003E6ECF">
      <w:pPr>
        <w:ind w:firstLineChars="200" w:firstLine="640"/>
        <w:rPr>
          <w:rFonts w:ascii="仿宋" w:eastAsia="仿宋" w:hAnsi="仿宋"/>
          <w:sz w:val="32"/>
          <w:szCs w:val="32"/>
        </w:rPr>
      </w:pPr>
      <w:r>
        <w:rPr>
          <w:rFonts w:ascii="仿宋" w:eastAsia="仿宋" w:hAnsi="仿宋" w:hint="eastAsia"/>
          <w:sz w:val="32"/>
          <w:szCs w:val="32"/>
        </w:rPr>
        <w:t>第二职业技术学校</w:t>
      </w:r>
      <w:r w:rsidR="002E7294">
        <w:rPr>
          <w:rFonts w:ascii="仿宋" w:eastAsia="仿宋" w:hAnsi="仿宋" w:hint="eastAsia"/>
          <w:sz w:val="32"/>
          <w:szCs w:val="32"/>
        </w:rPr>
        <w:t>为深圳市教育局直属学校，也是按照上级</w:t>
      </w:r>
      <w:proofErr w:type="gramStart"/>
      <w:r w:rsidR="002E7294">
        <w:rPr>
          <w:rFonts w:ascii="仿宋" w:eastAsia="仿宋" w:hAnsi="仿宋" w:hint="eastAsia"/>
          <w:sz w:val="32"/>
          <w:szCs w:val="32"/>
        </w:rPr>
        <w:t>人社部门</w:t>
      </w:r>
      <w:proofErr w:type="gramEnd"/>
      <w:r w:rsidR="002E7294">
        <w:rPr>
          <w:rFonts w:ascii="仿宋" w:eastAsia="仿宋" w:hAnsi="仿宋" w:hint="eastAsia"/>
          <w:sz w:val="32"/>
          <w:szCs w:val="32"/>
        </w:rPr>
        <w:t>三定方案执行，设三处一室（办公室、学生处、教务处、总务处）为正科级，各专业部</w:t>
      </w:r>
      <w:r w:rsidR="00A50D98">
        <w:rPr>
          <w:rFonts w:ascii="仿宋" w:eastAsia="仿宋" w:hAnsi="仿宋" w:hint="eastAsia"/>
          <w:sz w:val="32"/>
          <w:szCs w:val="32"/>
        </w:rPr>
        <w:t>（</w:t>
      </w:r>
      <w:r w:rsidR="00A50D98" w:rsidRPr="006B77BC">
        <w:rPr>
          <w:rFonts w:ascii="仿宋" w:eastAsia="仿宋" w:hAnsi="仿宋" w:hint="eastAsia"/>
          <w:sz w:val="32"/>
          <w:szCs w:val="32"/>
        </w:rPr>
        <w:t>新疆部、电子商务部、会计部、汽车部、教育与国际部、信息技术部</w:t>
      </w:r>
      <w:r w:rsidR="00A50D98">
        <w:rPr>
          <w:rFonts w:ascii="仿宋" w:eastAsia="仿宋" w:hAnsi="仿宋" w:hint="eastAsia"/>
          <w:sz w:val="32"/>
          <w:szCs w:val="32"/>
        </w:rPr>
        <w:t>6个部）</w:t>
      </w:r>
      <w:r w:rsidR="002E7294">
        <w:rPr>
          <w:rFonts w:ascii="仿宋" w:eastAsia="仿宋" w:hAnsi="仿宋" w:hint="eastAsia"/>
          <w:sz w:val="32"/>
          <w:szCs w:val="32"/>
        </w:rPr>
        <w:t>为副科级。见下图</w:t>
      </w:r>
    </w:p>
    <w:p w:rsidR="002E7294" w:rsidRDefault="002E7294" w:rsidP="002E7294">
      <w:pPr>
        <w:ind w:firstLineChars="200" w:firstLine="640"/>
        <w:rPr>
          <w:rFonts w:ascii="仿宋" w:eastAsia="仿宋" w:hAnsi="仿宋"/>
          <w:sz w:val="32"/>
          <w:szCs w:val="32"/>
        </w:rPr>
      </w:pPr>
      <w:r>
        <w:rPr>
          <w:rFonts w:ascii="仿宋" w:eastAsia="仿宋" w:hAnsi="仿宋"/>
          <w:noProof/>
          <w:sz w:val="32"/>
          <w:szCs w:val="32"/>
        </w:rPr>
        <w:lastRenderedPageBreak/>
        <w:drawing>
          <wp:inline distT="0" distB="0" distL="0" distR="0">
            <wp:extent cx="5274310" cy="3956530"/>
            <wp:effectExtent l="19050" t="0" r="2540" b="0"/>
            <wp:docPr id="2" name="图片 2" descr="C:\Users\dell\Desktop\深圳行\宝安+二职\IMG_20181031_16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深圳行\宝安+二职\IMG_20181031_161739.jpg"/>
                    <pic:cNvPicPr>
                      <a:picLocks noChangeAspect="1" noChangeArrowheads="1"/>
                    </pic:cNvPicPr>
                  </pic:nvPicPr>
                  <pic:blipFill>
                    <a:blip r:embed="rId16" cstate="print"/>
                    <a:srcRect/>
                    <a:stretch>
                      <a:fillRect/>
                    </a:stretch>
                  </pic:blipFill>
                  <pic:spPr bwMode="auto">
                    <a:xfrm>
                      <a:off x="0" y="0"/>
                      <a:ext cx="5274310" cy="3956530"/>
                    </a:xfrm>
                    <a:prstGeom prst="rect">
                      <a:avLst/>
                    </a:prstGeom>
                    <a:noFill/>
                    <a:ln w="9525">
                      <a:noFill/>
                      <a:miter lim="800000"/>
                      <a:headEnd/>
                      <a:tailEnd/>
                    </a:ln>
                  </pic:spPr>
                </pic:pic>
              </a:graphicData>
            </a:graphic>
          </wp:inline>
        </w:drawing>
      </w:r>
    </w:p>
    <w:p w:rsidR="001A670D" w:rsidRDefault="001A670D" w:rsidP="002E7294">
      <w:pPr>
        <w:ind w:firstLineChars="200" w:firstLine="640"/>
        <w:rPr>
          <w:rFonts w:ascii="仿宋" w:eastAsia="仿宋" w:hAnsi="仿宋"/>
          <w:sz w:val="32"/>
          <w:szCs w:val="32"/>
        </w:rPr>
      </w:pPr>
      <w:r>
        <w:rPr>
          <w:rFonts w:ascii="仿宋" w:eastAsia="仿宋" w:hAnsi="仿宋" w:hint="eastAsia"/>
          <w:sz w:val="32"/>
          <w:szCs w:val="32"/>
        </w:rPr>
        <w:t>华强职业技术学校</w:t>
      </w:r>
      <w:r w:rsidR="00BC33E9">
        <w:rPr>
          <w:rFonts w:ascii="仿宋" w:eastAsia="仿宋" w:hAnsi="仿宋" w:hint="eastAsia"/>
          <w:sz w:val="32"/>
          <w:szCs w:val="32"/>
        </w:rPr>
        <w:t>管理架构为四处一室（学生、教学、总务、教科所、办公室），各专业部统筹该专业的教学、学生和教师管理，其负责人级别相当于四处一室的副主任。</w:t>
      </w:r>
    </w:p>
    <w:p w:rsidR="00897A93" w:rsidRDefault="00A50D98" w:rsidP="002E7294">
      <w:pPr>
        <w:ind w:firstLineChars="200" w:firstLine="640"/>
        <w:rPr>
          <w:rFonts w:ascii="仿宋" w:eastAsia="仿宋" w:hAnsi="仿宋"/>
          <w:sz w:val="32"/>
          <w:szCs w:val="32"/>
        </w:rPr>
      </w:pPr>
      <w:r>
        <w:rPr>
          <w:rFonts w:ascii="仿宋" w:eastAsia="仿宋" w:hAnsi="仿宋" w:hint="eastAsia"/>
          <w:sz w:val="32"/>
          <w:szCs w:val="32"/>
        </w:rPr>
        <w:t>总结</w:t>
      </w:r>
      <w:r w:rsidR="009D4DE6">
        <w:rPr>
          <w:rFonts w:ascii="仿宋" w:eastAsia="仿宋" w:hAnsi="仿宋" w:hint="eastAsia"/>
          <w:sz w:val="32"/>
          <w:szCs w:val="32"/>
        </w:rPr>
        <w:t>以上</w:t>
      </w:r>
      <w:r>
        <w:rPr>
          <w:rFonts w:ascii="仿宋" w:eastAsia="仿宋" w:hAnsi="仿宋" w:hint="eastAsia"/>
          <w:sz w:val="32"/>
          <w:szCs w:val="32"/>
        </w:rPr>
        <w:t>三所学校管理架构，其</w:t>
      </w:r>
      <w:r w:rsidR="00BC33E9">
        <w:rPr>
          <w:rFonts w:ascii="仿宋" w:eastAsia="仿宋" w:hAnsi="仿宋" w:hint="eastAsia"/>
          <w:sz w:val="32"/>
          <w:szCs w:val="32"/>
        </w:rPr>
        <w:t>共同点即严格按照上级三定方案执行</w:t>
      </w:r>
      <w:r w:rsidR="00567124">
        <w:rPr>
          <w:rFonts w:ascii="仿宋" w:eastAsia="仿宋" w:hAnsi="仿宋" w:hint="eastAsia"/>
          <w:sz w:val="32"/>
          <w:szCs w:val="32"/>
        </w:rPr>
        <w:t>没有太大变动</w:t>
      </w:r>
      <w:r w:rsidR="00BC33E9">
        <w:rPr>
          <w:rFonts w:ascii="仿宋" w:eastAsia="仿宋" w:hAnsi="仿宋" w:hint="eastAsia"/>
          <w:sz w:val="32"/>
          <w:szCs w:val="32"/>
        </w:rPr>
        <w:t>，且尚保留行政级别，招生就业工作都设在学生处，各专业部有较大的自主权，招生、专业调整、学生管理等以部为主，行政部门以服务为主，</w:t>
      </w:r>
      <w:proofErr w:type="gramStart"/>
      <w:r w:rsidR="00BC33E9">
        <w:rPr>
          <w:rFonts w:ascii="仿宋" w:eastAsia="仿宋" w:hAnsi="仿宋" w:hint="eastAsia"/>
          <w:sz w:val="32"/>
          <w:szCs w:val="32"/>
        </w:rPr>
        <w:t>系部权限</w:t>
      </w:r>
      <w:proofErr w:type="gramEnd"/>
      <w:r w:rsidR="00BC33E9">
        <w:rPr>
          <w:rFonts w:ascii="仿宋" w:eastAsia="仿宋" w:hAnsi="仿宋" w:hint="eastAsia"/>
          <w:sz w:val="32"/>
          <w:szCs w:val="32"/>
        </w:rPr>
        <w:t>大，类似于大学的二级学院管理架构；其不同点是三所学校分属不同的管理部门，其三定方案各有不同，</w:t>
      </w:r>
      <w:r>
        <w:rPr>
          <w:rFonts w:ascii="仿宋" w:eastAsia="仿宋" w:hAnsi="仿宋" w:hint="eastAsia"/>
          <w:sz w:val="32"/>
          <w:szCs w:val="32"/>
        </w:rPr>
        <w:t>行政部与专业部之间级别关系各有不同</w:t>
      </w:r>
      <w:r w:rsidR="00BC33E9">
        <w:rPr>
          <w:rFonts w:ascii="仿宋" w:eastAsia="仿宋" w:hAnsi="仿宋" w:hint="eastAsia"/>
          <w:sz w:val="32"/>
          <w:szCs w:val="32"/>
        </w:rPr>
        <w:t>。</w:t>
      </w:r>
    </w:p>
    <w:p w:rsidR="00774272" w:rsidRDefault="00774272" w:rsidP="002E7294">
      <w:pPr>
        <w:ind w:firstLineChars="200" w:firstLine="640"/>
        <w:rPr>
          <w:rFonts w:ascii="楷体" w:eastAsia="楷体" w:hAnsi="楷体"/>
          <w:sz w:val="32"/>
          <w:szCs w:val="32"/>
        </w:rPr>
      </w:pPr>
      <w:r>
        <w:rPr>
          <w:rFonts w:ascii="楷体" w:eastAsia="楷体" w:hAnsi="楷体" w:hint="eastAsia"/>
          <w:sz w:val="32"/>
          <w:szCs w:val="32"/>
        </w:rPr>
        <w:t>2</w:t>
      </w:r>
      <w:r>
        <w:rPr>
          <w:rFonts w:ascii="楷体" w:eastAsia="楷体" w:hAnsi="楷体"/>
          <w:sz w:val="32"/>
          <w:szCs w:val="32"/>
        </w:rPr>
        <w:t>.</w:t>
      </w:r>
      <w:r>
        <w:rPr>
          <w:rFonts w:ascii="楷体" w:eastAsia="楷体" w:hAnsi="楷体" w:hint="eastAsia"/>
          <w:sz w:val="32"/>
          <w:szCs w:val="32"/>
        </w:rPr>
        <w:t>师资队伍建设与</w:t>
      </w:r>
      <w:r w:rsidR="00BA18B8" w:rsidRPr="00DF61F0">
        <w:rPr>
          <w:rFonts w:ascii="楷体" w:eastAsia="楷体" w:hAnsi="楷体" w:hint="eastAsia"/>
          <w:sz w:val="32"/>
          <w:szCs w:val="32"/>
        </w:rPr>
        <w:t>绩效</w:t>
      </w:r>
      <w:r>
        <w:rPr>
          <w:rFonts w:ascii="楷体" w:eastAsia="楷体" w:hAnsi="楷体" w:hint="eastAsia"/>
          <w:sz w:val="32"/>
          <w:szCs w:val="32"/>
        </w:rPr>
        <w:t>考核</w:t>
      </w:r>
    </w:p>
    <w:p w:rsidR="00637720" w:rsidRPr="00DC4AFB" w:rsidRDefault="00585400" w:rsidP="00637720">
      <w:pPr>
        <w:ind w:firstLineChars="200" w:firstLine="640"/>
        <w:rPr>
          <w:rFonts w:ascii="仿宋_GB2312" w:eastAsia="仿宋_GB2312" w:hAnsi="楷体"/>
          <w:sz w:val="32"/>
          <w:szCs w:val="32"/>
        </w:rPr>
      </w:pPr>
      <w:r>
        <w:rPr>
          <w:rFonts w:ascii="楷体" w:eastAsia="楷体" w:hAnsi="楷体" w:hint="eastAsia"/>
          <w:sz w:val="32"/>
          <w:szCs w:val="32"/>
        </w:rPr>
        <w:t>规模与结构</w:t>
      </w:r>
      <w:r w:rsidR="00395EAF">
        <w:rPr>
          <w:rFonts w:ascii="仿宋_GB2312" w:eastAsia="仿宋_GB2312" w:hAnsi="楷体" w:hint="eastAsia"/>
          <w:sz w:val="32"/>
          <w:szCs w:val="32"/>
        </w:rPr>
        <w:t>。</w:t>
      </w:r>
      <w:r w:rsidR="00637720">
        <w:rPr>
          <w:rFonts w:ascii="仿宋_GB2312" w:eastAsia="仿宋_GB2312" w:hAnsi="楷体" w:hint="eastAsia"/>
          <w:sz w:val="32"/>
          <w:szCs w:val="32"/>
        </w:rPr>
        <w:t>从总数上来看，三所对</w:t>
      </w:r>
      <w:proofErr w:type="gramStart"/>
      <w:r w:rsidR="00637720">
        <w:rPr>
          <w:rFonts w:ascii="仿宋_GB2312" w:eastAsia="仿宋_GB2312" w:hAnsi="楷体" w:hint="eastAsia"/>
          <w:sz w:val="32"/>
          <w:szCs w:val="32"/>
        </w:rPr>
        <w:t>标学校</w:t>
      </w:r>
      <w:proofErr w:type="gramEnd"/>
      <w:r w:rsidR="00637720">
        <w:rPr>
          <w:rFonts w:ascii="仿宋_GB2312" w:eastAsia="仿宋_GB2312" w:hAnsi="楷体" w:hint="eastAsia"/>
          <w:sz w:val="32"/>
          <w:szCs w:val="32"/>
        </w:rPr>
        <w:t>师生比基本</w:t>
      </w:r>
      <w:r w:rsidR="00637720">
        <w:rPr>
          <w:rFonts w:ascii="仿宋_GB2312" w:eastAsia="仿宋_GB2312" w:hAnsi="楷体" w:hint="eastAsia"/>
          <w:sz w:val="32"/>
          <w:szCs w:val="32"/>
        </w:rPr>
        <w:lastRenderedPageBreak/>
        <w:t>达到教育部对中职学校的标准要求。</w:t>
      </w:r>
    </w:p>
    <w:tbl>
      <w:tblPr>
        <w:tblStyle w:val="a6"/>
        <w:tblW w:w="0" w:type="auto"/>
        <w:tblLook w:val="04A0" w:firstRow="1" w:lastRow="0" w:firstColumn="1" w:lastColumn="0" w:noHBand="0" w:noVBand="1"/>
      </w:tblPr>
      <w:tblGrid>
        <w:gridCol w:w="1640"/>
        <w:gridCol w:w="1720"/>
        <w:gridCol w:w="1720"/>
        <w:gridCol w:w="1721"/>
        <w:gridCol w:w="1721"/>
      </w:tblGrid>
      <w:tr w:rsidR="00637720" w:rsidTr="00DF420B">
        <w:tc>
          <w:tcPr>
            <w:tcW w:w="1640" w:type="dxa"/>
          </w:tcPr>
          <w:p w:rsidR="00637720" w:rsidRDefault="00637720" w:rsidP="00DF420B">
            <w:pPr>
              <w:rPr>
                <w:rFonts w:ascii="仿宋" w:eastAsia="仿宋" w:hAnsi="仿宋"/>
                <w:sz w:val="32"/>
                <w:szCs w:val="32"/>
              </w:rPr>
            </w:pPr>
            <w:r>
              <w:rPr>
                <w:rFonts w:ascii="仿宋" w:eastAsia="仿宋" w:hAnsi="仿宋" w:hint="eastAsia"/>
                <w:sz w:val="32"/>
                <w:szCs w:val="32"/>
              </w:rPr>
              <w:t>项目</w:t>
            </w:r>
          </w:p>
        </w:tc>
        <w:tc>
          <w:tcPr>
            <w:tcW w:w="1720" w:type="dxa"/>
          </w:tcPr>
          <w:p w:rsidR="00637720" w:rsidRDefault="00637720" w:rsidP="00DF420B">
            <w:pPr>
              <w:rPr>
                <w:rFonts w:ascii="仿宋" w:eastAsia="仿宋" w:hAnsi="仿宋"/>
                <w:sz w:val="32"/>
                <w:szCs w:val="32"/>
              </w:rPr>
            </w:pPr>
            <w:r>
              <w:rPr>
                <w:rFonts w:ascii="仿宋" w:eastAsia="仿宋" w:hAnsi="仿宋" w:hint="eastAsia"/>
                <w:sz w:val="32"/>
                <w:szCs w:val="32"/>
              </w:rPr>
              <w:t>宝安</w:t>
            </w:r>
          </w:p>
        </w:tc>
        <w:tc>
          <w:tcPr>
            <w:tcW w:w="1720" w:type="dxa"/>
          </w:tcPr>
          <w:p w:rsidR="00637720" w:rsidRDefault="00637720" w:rsidP="00DF420B">
            <w:pPr>
              <w:rPr>
                <w:rFonts w:ascii="仿宋" w:eastAsia="仿宋" w:hAnsi="仿宋"/>
                <w:sz w:val="32"/>
                <w:szCs w:val="32"/>
              </w:rPr>
            </w:pPr>
            <w:r>
              <w:rPr>
                <w:rFonts w:ascii="仿宋" w:eastAsia="仿宋" w:hAnsi="仿宋" w:hint="eastAsia"/>
                <w:sz w:val="32"/>
                <w:szCs w:val="32"/>
              </w:rPr>
              <w:t>二职</w:t>
            </w:r>
          </w:p>
        </w:tc>
        <w:tc>
          <w:tcPr>
            <w:tcW w:w="1721" w:type="dxa"/>
          </w:tcPr>
          <w:p w:rsidR="00637720" w:rsidRDefault="00637720" w:rsidP="00DF420B">
            <w:pPr>
              <w:rPr>
                <w:rFonts w:ascii="仿宋" w:eastAsia="仿宋" w:hAnsi="仿宋"/>
                <w:sz w:val="32"/>
                <w:szCs w:val="32"/>
              </w:rPr>
            </w:pPr>
            <w:r>
              <w:rPr>
                <w:rFonts w:ascii="仿宋" w:eastAsia="仿宋" w:hAnsi="仿宋" w:hint="eastAsia"/>
                <w:sz w:val="32"/>
                <w:szCs w:val="32"/>
              </w:rPr>
              <w:t>华强</w:t>
            </w:r>
          </w:p>
        </w:tc>
        <w:tc>
          <w:tcPr>
            <w:tcW w:w="1721" w:type="dxa"/>
          </w:tcPr>
          <w:p w:rsidR="00637720" w:rsidRDefault="00637720" w:rsidP="00DF420B">
            <w:pPr>
              <w:rPr>
                <w:rFonts w:ascii="仿宋" w:eastAsia="仿宋" w:hAnsi="仿宋"/>
                <w:sz w:val="32"/>
                <w:szCs w:val="32"/>
              </w:rPr>
            </w:pPr>
            <w:r>
              <w:rPr>
                <w:rFonts w:ascii="仿宋" w:eastAsia="仿宋" w:hAnsi="仿宋" w:hint="eastAsia"/>
                <w:sz w:val="32"/>
                <w:szCs w:val="32"/>
              </w:rPr>
              <w:t>我校</w:t>
            </w:r>
          </w:p>
        </w:tc>
      </w:tr>
      <w:tr w:rsidR="00637720" w:rsidTr="00DF420B">
        <w:tc>
          <w:tcPr>
            <w:tcW w:w="1640" w:type="dxa"/>
          </w:tcPr>
          <w:p w:rsidR="00637720" w:rsidRDefault="00637720" w:rsidP="00DF420B">
            <w:pPr>
              <w:rPr>
                <w:rFonts w:ascii="仿宋" w:eastAsia="仿宋" w:hAnsi="仿宋"/>
                <w:sz w:val="32"/>
                <w:szCs w:val="32"/>
              </w:rPr>
            </w:pPr>
            <w:r>
              <w:rPr>
                <w:rFonts w:ascii="仿宋" w:eastAsia="仿宋" w:hAnsi="仿宋" w:hint="eastAsia"/>
                <w:sz w:val="32"/>
                <w:szCs w:val="32"/>
              </w:rPr>
              <w:t>教职工数</w:t>
            </w:r>
          </w:p>
        </w:tc>
        <w:tc>
          <w:tcPr>
            <w:tcW w:w="1720" w:type="dxa"/>
          </w:tcPr>
          <w:p w:rsidR="00637720" w:rsidRDefault="00637720" w:rsidP="00DF420B">
            <w:pPr>
              <w:rPr>
                <w:rFonts w:ascii="仿宋" w:eastAsia="仿宋" w:hAnsi="仿宋"/>
                <w:sz w:val="32"/>
                <w:szCs w:val="32"/>
              </w:rPr>
            </w:pPr>
            <w:r>
              <w:rPr>
                <w:rFonts w:ascii="仿宋" w:eastAsia="仿宋" w:hAnsi="仿宋" w:hint="eastAsia"/>
                <w:sz w:val="32"/>
                <w:szCs w:val="32"/>
              </w:rPr>
              <w:t>354</w:t>
            </w:r>
          </w:p>
        </w:tc>
        <w:tc>
          <w:tcPr>
            <w:tcW w:w="1720" w:type="dxa"/>
          </w:tcPr>
          <w:p w:rsidR="00637720" w:rsidRDefault="00637720" w:rsidP="00DF420B">
            <w:pPr>
              <w:rPr>
                <w:rFonts w:ascii="仿宋" w:eastAsia="仿宋" w:hAnsi="仿宋"/>
                <w:sz w:val="32"/>
                <w:szCs w:val="32"/>
              </w:rPr>
            </w:pPr>
            <w:r>
              <w:rPr>
                <w:rFonts w:ascii="仿宋" w:eastAsia="仿宋" w:hAnsi="仿宋" w:hint="eastAsia"/>
                <w:sz w:val="32"/>
                <w:szCs w:val="32"/>
              </w:rPr>
              <w:t>275</w:t>
            </w:r>
          </w:p>
        </w:tc>
        <w:tc>
          <w:tcPr>
            <w:tcW w:w="1721" w:type="dxa"/>
          </w:tcPr>
          <w:p w:rsidR="00637720" w:rsidRDefault="00637720" w:rsidP="00DF420B">
            <w:pPr>
              <w:rPr>
                <w:rFonts w:ascii="仿宋" w:eastAsia="仿宋" w:hAnsi="仿宋"/>
                <w:sz w:val="32"/>
                <w:szCs w:val="32"/>
              </w:rPr>
            </w:pPr>
            <w:r>
              <w:rPr>
                <w:rFonts w:ascii="仿宋" w:eastAsia="仿宋" w:hAnsi="仿宋" w:hint="eastAsia"/>
                <w:sz w:val="32"/>
                <w:szCs w:val="32"/>
              </w:rPr>
              <w:t>258</w:t>
            </w:r>
          </w:p>
        </w:tc>
        <w:tc>
          <w:tcPr>
            <w:tcW w:w="1721" w:type="dxa"/>
          </w:tcPr>
          <w:p w:rsidR="00637720" w:rsidRDefault="00637720" w:rsidP="00DF420B">
            <w:pPr>
              <w:rPr>
                <w:rFonts w:ascii="仿宋" w:eastAsia="仿宋" w:hAnsi="仿宋"/>
                <w:sz w:val="32"/>
                <w:szCs w:val="32"/>
              </w:rPr>
            </w:pPr>
            <w:r>
              <w:rPr>
                <w:rFonts w:ascii="仿宋" w:eastAsia="仿宋" w:hAnsi="仿宋" w:hint="eastAsia"/>
                <w:sz w:val="32"/>
                <w:szCs w:val="32"/>
              </w:rPr>
              <w:t>375</w:t>
            </w:r>
          </w:p>
        </w:tc>
      </w:tr>
      <w:tr w:rsidR="00637720" w:rsidTr="00DF420B">
        <w:tc>
          <w:tcPr>
            <w:tcW w:w="1640" w:type="dxa"/>
          </w:tcPr>
          <w:p w:rsidR="00637720" w:rsidRDefault="00637720" w:rsidP="00DF420B">
            <w:pPr>
              <w:rPr>
                <w:rFonts w:ascii="仿宋" w:eastAsia="仿宋" w:hAnsi="仿宋"/>
                <w:sz w:val="32"/>
                <w:szCs w:val="32"/>
              </w:rPr>
            </w:pPr>
            <w:r>
              <w:rPr>
                <w:rFonts w:ascii="仿宋" w:eastAsia="仿宋" w:hAnsi="仿宋" w:hint="eastAsia"/>
                <w:sz w:val="32"/>
                <w:szCs w:val="32"/>
              </w:rPr>
              <w:t>专任教师</w:t>
            </w:r>
          </w:p>
        </w:tc>
        <w:tc>
          <w:tcPr>
            <w:tcW w:w="1720" w:type="dxa"/>
          </w:tcPr>
          <w:p w:rsidR="00637720" w:rsidRDefault="00637720" w:rsidP="00DF420B">
            <w:pPr>
              <w:rPr>
                <w:rFonts w:ascii="仿宋" w:eastAsia="仿宋" w:hAnsi="仿宋"/>
                <w:sz w:val="32"/>
                <w:szCs w:val="32"/>
              </w:rPr>
            </w:pPr>
            <w:r>
              <w:rPr>
                <w:rFonts w:ascii="仿宋" w:eastAsia="仿宋" w:hAnsi="仿宋" w:hint="eastAsia"/>
                <w:sz w:val="32"/>
                <w:szCs w:val="32"/>
              </w:rPr>
              <w:t>280</w:t>
            </w:r>
          </w:p>
        </w:tc>
        <w:tc>
          <w:tcPr>
            <w:tcW w:w="1720" w:type="dxa"/>
          </w:tcPr>
          <w:p w:rsidR="00637720" w:rsidRDefault="00637720" w:rsidP="00DF420B">
            <w:pPr>
              <w:rPr>
                <w:rFonts w:ascii="仿宋" w:eastAsia="仿宋" w:hAnsi="仿宋"/>
                <w:sz w:val="32"/>
                <w:szCs w:val="32"/>
              </w:rPr>
            </w:pPr>
            <w:r>
              <w:rPr>
                <w:rFonts w:ascii="仿宋" w:eastAsia="仿宋" w:hAnsi="仿宋" w:hint="eastAsia"/>
                <w:sz w:val="32"/>
                <w:szCs w:val="32"/>
              </w:rPr>
              <w:t>207</w:t>
            </w:r>
          </w:p>
        </w:tc>
        <w:tc>
          <w:tcPr>
            <w:tcW w:w="1721" w:type="dxa"/>
          </w:tcPr>
          <w:p w:rsidR="00637720" w:rsidRDefault="00637720" w:rsidP="00DF420B">
            <w:pPr>
              <w:rPr>
                <w:rFonts w:ascii="仿宋" w:eastAsia="仿宋" w:hAnsi="仿宋"/>
                <w:sz w:val="32"/>
                <w:szCs w:val="32"/>
              </w:rPr>
            </w:pPr>
            <w:r>
              <w:rPr>
                <w:rFonts w:ascii="仿宋" w:eastAsia="仿宋" w:hAnsi="仿宋" w:hint="eastAsia"/>
                <w:sz w:val="32"/>
                <w:szCs w:val="32"/>
              </w:rPr>
              <w:t>201</w:t>
            </w:r>
          </w:p>
        </w:tc>
        <w:tc>
          <w:tcPr>
            <w:tcW w:w="1721" w:type="dxa"/>
          </w:tcPr>
          <w:p w:rsidR="00637720" w:rsidRDefault="00637720" w:rsidP="00DF420B">
            <w:pPr>
              <w:rPr>
                <w:rFonts w:ascii="仿宋" w:eastAsia="仿宋" w:hAnsi="仿宋"/>
                <w:sz w:val="32"/>
                <w:szCs w:val="32"/>
              </w:rPr>
            </w:pPr>
            <w:r>
              <w:rPr>
                <w:rFonts w:ascii="仿宋" w:eastAsia="仿宋" w:hAnsi="仿宋" w:hint="eastAsia"/>
                <w:sz w:val="32"/>
                <w:szCs w:val="32"/>
              </w:rPr>
              <w:t>175</w:t>
            </w:r>
          </w:p>
        </w:tc>
      </w:tr>
      <w:tr w:rsidR="00637720" w:rsidTr="00DF420B">
        <w:tc>
          <w:tcPr>
            <w:tcW w:w="1640" w:type="dxa"/>
          </w:tcPr>
          <w:p w:rsidR="00637720" w:rsidRDefault="00637720" w:rsidP="00DF420B">
            <w:pPr>
              <w:rPr>
                <w:rFonts w:ascii="仿宋" w:eastAsia="仿宋" w:hAnsi="仿宋"/>
                <w:sz w:val="32"/>
                <w:szCs w:val="32"/>
              </w:rPr>
            </w:pPr>
            <w:r>
              <w:rPr>
                <w:rFonts w:ascii="仿宋" w:eastAsia="仿宋" w:hAnsi="仿宋" w:hint="eastAsia"/>
                <w:sz w:val="32"/>
                <w:szCs w:val="32"/>
              </w:rPr>
              <w:t>学生数</w:t>
            </w:r>
          </w:p>
        </w:tc>
        <w:tc>
          <w:tcPr>
            <w:tcW w:w="1720" w:type="dxa"/>
          </w:tcPr>
          <w:p w:rsidR="00637720" w:rsidRDefault="00637720" w:rsidP="00DF420B">
            <w:pPr>
              <w:rPr>
                <w:rFonts w:ascii="仿宋" w:eastAsia="仿宋" w:hAnsi="仿宋"/>
                <w:sz w:val="32"/>
                <w:szCs w:val="32"/>
              </w:rPr>
            </w:pPr>
            <w:r>
              <w:rPr>
                <w:rFonts w:ascii="仿宋" w:eastAsia="仿宋" w:hAnsi="仿宋" w:hint="eastAsia"/>
                <w:sz w:val="32"/>
                <w:szCs w:val="32"/>
              </w:rPr>
              <w:t>4057</w:t>
            </w:r>
          </w:p>
        </w:tc>
        <w:tc>
          <w:tcPr>
            <w:tcW w:w="1720" w:type="dxa"/>
          </w:tcPr>
          <w:p w:rsidR="00637720" w:rsidRDefault="00637720" w:rsidP="00DF420B">
            <w:pPr>
              <w:rPr>
                <w:rFonts w:ascii="仿宋" w:eastAsia="仿宋" w:hAnsi="仿宋"/>
                <w:sz w:val="32"/>
                <w:szCs w:val="32"/>
              </w:rPr>
            </w:pPr>
            <w:r>
              <w:rPr>
                <w:rFonts w:ascii="仿宋" w:eastAsia="仿宋" w:hAnsi="仿宋" w:hint="eastAsia"/>
                <w:sz w:val="32"/>
                <w:szCs w:val="32"/>
              </w:rPr>
              <w:t>3545</w:t>
            </w:r>
          </w:p>
        </w:tc>
        <w:tc>
          <w:tcPr>
            <w:tcW w:w="1721" w:type="dxa"/>
          </w:tcPr>
          <w:p w:rsidR="00637720" w:rsidRDefault="00637720" w:rsidP="00DF420B">
            <w:pPr>
              <w:rPr>
                <w:rFonts w:ascii="仿宋" w:eastAsia="仿宋" w:hAnsi="仿宋"/>
                <w:sz w:val="32"/>
                <w:szCs w:val="32"/>
              </w:rPr>
            </w:pPr>
            <w:r>
              <w:rPr>
                <w:rFonts w:ascii="仿宋" w:eastAsia="仿宋" w:hAnsi="仿宋" w:hint="eastAsia"/>
                <w:sz w:val="32"/>
                <w:szCs w:val="32"/>
              </w:rPr>
              <w:t>3410</w:t>
            </w:r>
          </w:p>
        </w:tc>
        <w:tc>
          <w:tcPr>
            <w:tcW w:w="1721" w:type="dxa"/>
          </w:tcPr>
          <w:p w:rsidR="00637720" w:rsidRDefault="00637720" w:rsidP="00DF420B">
            <w:pPr>
              <w:rPr>
                <w:rFonts w:ascii="仿宋" w:eastAsia="仿宋" w:hAnsi="仿宋"/>
                <w:sz w:val="32"/>
                <w:szCs w:val="32"/>
              </w:rPr>
            </w:pPr>
            <w:r>
              <w:rPr>
                <w:rFonts w:ascii="仿宋" w:eastAsia="仿宋" w:hAnsi="仿宋" w:hint="eastAsia"/>
                <w:sz w:val="32"/>
                <w:szCs w:val="32"/>
              </w:rPr>
              <w:t>4909</w:t>
            </w:r>
          </w:p>
        </w:tc>
      </w:tr>
      <w:tr w:rsidR="00637720" w:rsidTr="00DF420B">
        <w:tc>
          <w:tcPr>
            <w:tcW w:w="1640" w:type="dxa"/>
          </w:tcPr>
          <w:p w:rsidR="00637720" w:rsidRDefault="00637720" w:rsidP="00DF420B">
            <w:pPr>
              <w:rPr>
                <w:rFonts w:ascii="仿宋" w:eastAsia="仿宋" w:hAnsi="仿宋"/>
                <w:sz w:val="32"/>
                <w:szCs w:val="32"/>
              </w:rPr>
            </w:pPr>
            <w:r>
              <w:rPr>
                <w:rFonts w:ascii="仿宋" w:eastAsia="仿宋" w:hAnsi="仿宋" w:hint="eastAsia"/>
                <w:sz w:val="32"/>
                <w:szCs w:val="32"/>
              </w:rPr>
              <w:t>师生比</w:t>
            </w:r>
          </w:p>
        </w:tc>
        <w:tc>
          <w:tcPr>
            <w:tcW w:w="1720" w:type="dxa"/>
          </w:tcPr>
          <w:p w:rsidR="00637720" w:rsidRDefault="00637720" w:rsidP="00DF420B">
            <w:pPr>
              <w:rPr>
                <w:rFonts w:ascii="仿宋" w:eastAsia="仿宋" w:hAnsi="仿宋"/>
                <w:sz w:val="32"/>
                <w:szCs w:val="32"/>
              </w:rPr>
            </w:pPr>
            <w:r>
              <w:rPr>
                <w:rFonts w:ascii="仿宋" w:eastAsia="仿宋" w:hAnsi="仿宋" w:hint="eastAsia"/>
                <w:sz w:val="32"/>
                <w:szCs w:val="32"/>
              </w:rPr>
              <w:t>1:14.49</w:t>
            </w:r>
          </w:p>
        </w:tc>
        <w:tc>
          <w:tcPr>
            <w:tcW w:w="1720" w:type="dxa"/>
          </w:tcPr>
          <w:p w:rsidR="00637720" w:rsidRDefault="00637720" w:rsidP="00DF420B">
            <w:pPr>
              <w:rPr>
                <w:rFonts w:ascii="仿宋" w:eastAsia="仿宋" w:hAnsi="仿宋"/>
                <w:sz w:val="32"/>
                <w:szCs w:val="32"/>
              </w:rPr>
            </w:pPr>
            <w:r>
              <w:rPr>
                <w:rFonts w:ascii="仿宋" w:eastAsia="仿宋" w:hAnsi="仿宋" w:hint="eastAsia"/>
                <w:sz w:val="32"/>
                <w:szCs w:val="32"/>
              </w:rPr>
              <w:t>1:17.13</w:t>
            </w:r>
          </w:p>
        </w:tc>
        <w:tc>
          <w:tcPr>
            <w:tcW w:w="1721" w:type="dxa"/>
          </w:tcPr>
          <w:p w:rsidR="00637720" w:rsidRDefault="00637720" w:rsidP="00DF420B">
            <w:pPr>
              <w:rPr>
                <w:rFonts w:ascii="仿宋" w:eastAsia="仿宋" w:hAnsi="仿宋"/>
                <w:sz w:val="32"/>
                <w:szCs w:val="32"/>
              </w:rPr>
            </w:pPr>
            <w:r>
              <w:rPr>
                <w:rFonts w:ascii="仿宋" w:eastAsia="仿宋" w:hAnsi="仿宋" w:hint="eastAsia"/>
                <w:sz w:val="32"/>
                <w:szCs w:val="32"/>
              </w:rPr>
              <w:t>1:16.97</w:t>
            </w:r>
          </w:p>
        </w:tc>
        <w:tc>
          <w:tcPr>
            <w:tcW w:w="1721" w:type="dxa"/>
          </w:tcPr>
          <w:p w:rsidR="00637720" w:rsidRDefault="00637720" w:rsidP="00DF420B">
            <w:pPr>
              <w:rPr>
                <w:rFonts w:ascii="仿宋" w:eastAsia="仿宋" w:hAnsi="仿宋"/>
                <w:sz w:val="32"/>
                <w:szCs w:val="32"/>
              </w:rPr>
            </w:pPr>
            <w:r>
              <w:rPr>
                <w:rFonts w:ascii="仿宋" w:eastAsia="仿宋" w:hAnsi="仿宋" w:hint="eastAsia"/>
                <w:sz w:val="32"/>
                <w:szCs w:val="32"/>
              </w:rPr>
              <w:t>1：28.05</w:t>
            </w:r>
          </w:p>
        </w:tc>
      </w:tr>
    </w:tbl>
    <w:p w:rsidR="00637720" w:rsidRPr="00637720" w:rsidRDefault="00637720" w:rsidP="00637720">
      <w:pPr>
        <w:ind w:firstLineChars="200" w:firstLine="640"/>
        <w:rPr>
          <w:rFonts w:ascii="仿宋_GB2312" w:eastAsia="仿宋_GB2312" w:hAnsi="楷体"/>
          <w:sz w:val="32"/>
          <w:szCs w:val="32"/>
        </w:rPr>
      </w:pPr>
      <w:r w:rsidRPr="00637720">
        <w:rPr>
          <w:rFonts w:ascii="仿宋_GB2312" w:eastAsia="仿宋_GB2312" w:hAnsi="楷体" w:hint="eastAsia"/>
          <w:sz w:val="32"/>
          <w:szCs w:val="32"/>
        </w:rPr>
        <w:t>根据调研了解到，深圳市建立并落实了学校编制动态调整机制。一是落实公办学校教师编制，及时根据学校办学规模进行核编；二是建立灵活有效的教师聘用制度，实行校长负责制和聘任制，推行教职工全员聘用制和岗位管理制度；三是建立专职与兼职教师相结合的用人制度。</w:t>
      </w:r>
    </w:p>
    <w:p w:rsidR="00637720" w:rsidRPr="00637720" w:rsidRDefault="00637720" w:rsidP="00637720">
      <w:pPr>
        <w:ind w:firstLineChars="200" w:firstLine="640"/>
        <w:rPr>
          <w:rFonts w:ascii="仿宋_GB2312" w:eastAsia="仿宋_GB2312" w:hAnsi="楷体"/>
          <w:sz w:val="32"/>
          <w:szCs w:val="32"/>
        </w:rPr>
      </w:pPr>
      <w:r w:rsidRPr="00637720">
        <w:rPr>
          <w:rFonts w:ascii="仿宋_GB2312" w:eastAsia="仿宋_GB2312" w:hAnsi="楷体" w:hint="eastAsia"/>
          <w:sz w:val="32"/>
          <w:szCs w:val="32"/>
        </w:rPr>
        <w:t>在访谈中了解到，三所学校人员结构一般分为正编、临聘、兼职三类，且都是财政在核编后，按照核编数拨款，目前宝安、二职均未满编，空编由临聘老师</w:t>
      </w:r>
      <w:r>
        <w:rPr>
          <w:rFonts w:ascii="仿宋_GB2312" w:eastAsia="仿宋_GB2312" w:hAnsi="楷体" w:hint="eastAsia"/>
          <w:sz w:val="32"/>
          <w:szCs w:val="32"/>
        </w:rPr>
        <w:t>（同我校合同制老师）</w:t>
      </w:r>
      <w:r w:rsidRPr="00637720">
        <w:rPr>
          <w:rFonts w:ascii="仿宋_GB2312" w:eastAsia="仿宋_GB2312" w:hAnsi="楷体" w:hint="eastAsia"/>
          <w:sz w:val="32"/>
          <w:szCs w:val="32"/>
        </w:rPr>
        <w:t>作为灵活编制老师管理，临聘教师财政规定最低工资为</w:t>
      </w:r>
      <w:r w:rsidRPr="00637720">
        <w:rPr>
          <w:rFonts w:ascii="仿宋_GB2312" w:eastAsia="仿宋_GB2312" w:hAnsi="楷体"/>
          <w:sz w:val="32"/>
          <w:szCs w:val="32"/>
        </w:rPr>
        <w:t>10594元，含五险</w:t>
      </w:r>
      <w:proofErr w:type="gramStart"/>
      <w:r w:rsidRPr="00637720">
        <w:rPr>
          <w:rFonts w:ascii="仿宋_GB2312" w:eastAsia="仿宋_GB2312" w:hAnsi="楷体"/>
          <w:sz w:val="32"/>
          <w:szCs w:val="32"/>
        </w:rPr>
        <w:t>一</w:t>
      </w:r>
      <w:proofErr w:type="gramEnd"/>
      <w:r w:rsidRPr="00637720">
        <w:rPr>
          <w:rFonts w:ascii="仿宋_GB2312" w:eastAsia="仿宋_GB2312" w:hAnsi="楷体"/>
          <w:sz w:val="32"/>
          <w:szCs w:val="32"/>
        </w:rPr>
        <w:t>金。其他非正编人员通过购买服务解决，财政按照一个学生2200元的标准拨付购买服务经费。</w:t>
      </w:r>
    </w:p>
    <w:p w:rsidR="005B10CD" w:rsidRDefault="00323898" w:rsidP="00280E17">
      <w:pPr>
        <w:ind w:firstLineChars="200" w:firstLine="643"/>
        <w:rPr>
          <w:rFonts w:ascii="仿宋" w:eastAsia="仿宋" w:hAnsi="仿宋"/>
          <w:sz w:val="32"/>
          <w:szCs w:val="32"/>
        </w:rPr>
      </w:pPr>
      <w:r w:rsidRPr="00323898">
        <w:rPr>
          <w:rFonts w:ascii="仿宋" w:eastAsia="仿宋" w:hAnsi="仿宋" w:hint="eastAsia"/>
          <w:b/>
          <w:sz w:val="32"/>
          <w:szCs w:val="32"/>
        </w:rPr>
        <w:t>名师工作室。</w:t>
      </w:r>
      <w:r w:rsidR="00395EAF">
        <w:rPr>
          <w:rFonts w:ascii="仿宋" w:eastAsia="仿宋" w:hAnsi="仿宋" w:hint="eastAsia"/>
          <w:sz w:val="32"/>
          <w:szCs w:val="32"/>
        </w:rPr>
        <w:t>深圳市实施的“职业院校教育科研专家工作室”项目，很好地促进名师的成长和培养。如二职的高强老师、华强的周跃南校长</w:t>
      </w:r>
      <w:r w:rsidR="00585400">
        <w:rPr>
          <w:rFonts w:ascii="仿宋" w:eastAsia="仿宋" w:hAnsi="仿宋" w:hint="eastAsia"/>
          <w:sz w:val="32"/>
          <w:szCs w:val="32"/>
        </w:rPr>
        <w:t>等</w:t>
      </w:r>
      <w:r w:rsidR="00395EAF">
        <w:rPr>
          <w:rFonts w:ascii="仿宋" w:eastAsia="仿宋" w:hAnsi="仿宋" w:hint="eastAsia"/>
          <w:sz w:val="32"/>
          <w:szCs w:val="32"/>
        </w:rPr>
        <w:t>都是市级教育科研专家工作室主持人，他们的工作室设备配备精良，有独立的工作和教学空间，也有较为完善的工作室运行机制。见图</w:t>
      </w:r>
    </w:p>
    <w:p w:rsidR="00395EAF" w:rsidRDefault="00B360EB" w:rsidP="00280E17">
      <w:pPr>
        <w:ind w:firstLineChars="200" w:firstLine="640"/>
        <w:rPr>
          <w:rFonts w:ascii="仿宋" w:eastAsia="仿宋" w:hAnsi="仿宋"/>
          <w:sz w:val="32"/>
          <w:szCs w:val="32"/>
        </w:rPr>
      </w:pPr>
      <w:r>
        <w:rPr>
          <w:rFonts w:ascii="仿宋" w:eastAsia="仿宋" w:hAnsi="仿宋"/>
          <w:noProof/>
          <w:sz w:val="32"/>
          <w:szCs w:val="32"/>
        </w:rPr>
        <w:lastRenderedPageBreak/>
        <w:drawing>
          <wp:inline distT="0" distB="0" distL="0" distR="0">
            <wp:extent cx="4444103" cy="3333750"/>
            <wp:effectExtent l="19050" t="0" r="0" b="0"/>
            <wp:docPr id="10" name="图片 1" descr="C:\Users\dell\Desktop\深圳行\宝安+二职\IMG_20181031_14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深圳行\宝安+二职\IMG_20181031_145536.jpg"/>
                    <pic:cNvPicPr>
                      <a:picLocks noChangeAspect="1" noChangeArrowheads="1"/>
                    </pic:cNvPicPr>
                  </pic:nvPicPr>
                  <pic:blipFill>
                    <a:blip r:embed="rId17" cstate="print"/>
                    <a:srcRect/>
                    <a:stretch>
                      <a:fillRect/>
                    </a:stretch>
                  </pic:blipFill>
                  <pic:spPr bwMode="auto">
                    <a:xfrm>
                      <a:off x="0" y="0"/>
                      <a:ext cx="4444778" cy="3334256"/>
                    </a:xfrm>
                    <a:prstGeom prst="rect">
                      <a:avLst/>
                    </a:prstGeom>
                    <a:noFill/>
                    <a:ln w="9525">
                      <a:noFill/>
                      <a:miter lim="800000"/>
                      <a:headEnd/>
                      <a:tailEnd/>
                    </a:ln>
                  </pic:spPr>
                </pic:pic>
              </a:graphicData>
            </a:graphic>
          </wp:inline>
        </w:drawing>
      </w:r>
    </w:p>
    <w:p w:rsidR="005B10CD" w:rsidRDefault="00323898">
      <w:pPr>
        <w:ind w:firstLineChars="200" w:firstLine="560"/>
        <w:jc w:val="center"/>
        <w:rPr>
          <w:rFonts w:ascii="仿宋" w:eastAsia="仿宋" w:hAnsi="仿宋"/>
          <w:sz w:val="28"/>
          <w:szCs w:val="28"/>
        </w:rPr>
      </w:pPr>
      <w:r>
        <w:rPr>
          <w:rFonts w:ascii="仿宋" w:eastAsia="仿宋" w:hAnsi="仿宋" w:hint="eastAsia"/>
          <w:sz w:val="28"/>
          <w:szCs w:val="28"/>
        </w:rPr>
        <w:t>图为二</w:t>
      </w:r>
      <w:proofErr w:type="gramStart"/>
      <w:r>
        <w:rPr>
          <w:rFonts w:ascii="仿宋" w:eastAsia="仿宋" w:hAnsi="仿宋" w:hint="eastAsia"/>
          <w:sz w:val="28"/>
          <w:szCs w:val="28"/>
        </w:rPr>
        <w:t>职高强</w:t>
      </w:r>
      <w:proofErr w:type="gramEnd"/>
      <w:r>
        <w:rPr>
          <w:rFonts w:ascii="仿宋" w:eastAsia="仿宋" w:hAnsi="仿宋" w:hint="eastAsia"/>
          <w:sz w:val="28"/>
          <w:szCs w:val="28"/>
        </w:rPr>
        <w:t>工作室外</w:t>
      </w:r>
      <w:r w:rsidR="00E45BA0">
        <w:rPr>
          <w:rFonts w:ascii="仿宋" w:eastAsia="仿宋" w:hAnsi="仿宋" w:hint="eastAsia"/>
          <w:sz w:val="28"/>
          <w:szCs w:val="28"/>
        </w:rPr>
        <w:t>挂牌</w:t>
      </w:r>
    </w:p>
    <w:p w:rsidR="005B10CD" w:rsidRDefault="00323898" w:rsidP="00280E17">
      <w:pPr>
        <w:ind w:firstLineChars="200" w:firstLine="643"/>
        <w:rPr>
          <w:rFonts w:ascii="仿宋" w:eastAsia="仿宋" w:hAnsi="仿宋"/>
          <w:sz w:val="28"/>
          <w:szCs w:val="32"/>
        </w:rPr>
      </w:pPr>
      <w:r w:rsidRPr="00323898">
        <w:rPr>
          <w:rFonts w:ascii="仿宋" w:eastAsia="仿宋" w:hAnsi="仿宋" w:hint="eastAsia"/>
          <w:b/>
          <w:sz w:val="32"/>
          <w:szCs w:val="32"/>
        </w:rPr>
        <w:t>班主任管理。</w:t>
      </w:r>
      <w:r w:rsidR="00585400">
        <w:rPr>
          <w:rFonts w:ascii="仿宋" w:eastAsia="仿宋" w:hAnsi="仿宋" w:hint="eastAsia"/>
          <w:sz w:val="32"/>
          <w:szCs w:val="32"/>
        </w:rPr>
        <w:t>据了解，三所学校</w:t>
      </w:r>
      <w:r w:rsidR="00585400" w:rsidRPr="00A2534C">
        <w:rPr>
          <w:rFonts w:ascii="仿宋" w:eastAsia="仿宋" w:hAnsi="仿宋"/>
          <w:sz w:val="28"/>
          <w:szCs w:val="32"/>
        </w:rPr>
        <w:t>班主任管理均与职称挂钩。班主任津贴市级</w:t>
      </w:r>
      <w:r w:rsidR="00585400" w:rsidRPr="00A2534C">
        <w:rPr>
          <w:rFonts w:ascii="仿宋" w:eastAsia="仿宋" w:hAnsi="仿宋" w:hint="eastAsia"/>
          <w:sz w:val="28"/>
          <w:szCs w:val="32"/>
        </w:rPr>
        <w:t>统一</w:t>
      </w:r>
      <w:r w:rsidR="00585400" w:rsidRPr="00A2534C">
        <w:rPr>
          <w:rFonts w:ascii="仿宋" w:eastAsia="仿宋" w:hAnsi="仿宋"/>
          <w:sz w:val="28"/>
          <w:szCs w:val="32"/>
        </w:rPr>
        <w:t>900</w:t>
      </w:r>
      <w:r w:rsidR="00585400" w:rsidRPr="00A2534C">
        <w:rPr>
          <w:rFonts w:ascii="仿宋" w:eastAsia="仿宋" w:hAnsi="仿宋" w:hint="eastAsia"/>
          <w:sz w:val="28"/>
          <w:szCs w:val="32"/>
        </w:rPr>
        <w:t>元，宝安区财政另补贴</w:t>
      </w:r>
      <w:r w:rsidR="00585400" w:rsidRPr="00A2534C">
        <w:rPr>
          <w:rFonts w:ascii="仿宋" w:eastAsia="仿宋" w:hAnsi="仿宋"/>
          <w:sz w:val="28"/>
          <w:szCs w:val="32"/>
        </w:rPr>
        <w:t>1000元/人，</w:t>
      </w:r>
      <w:r w:rsidR="00585400" w:rsidRPr="00A2534C">
        <w:rPr>
          <w:rFonts w:ascii="仿宋" w:eastAsia="仿宋" w:hAnsi="仿宋" w:hint="eastAsia"/>
          <w:sz w:val="28"/>
          <w:szCs w:val="32"/>
        </w:rPr>
        <w:t>为</w:t>
      </w:r>
      <w:r w:rsidR="00585400" w:rsidRPr="00A2534C">
        <w:rPr>
          <w:rFonts w:ascii="仿宋" w:eastAsia="仿宋" w:hAnsi="仿宋"/>
          <w:sz w:val="28"/>
          <w:szCs w:val="32"/>
        </w:rPr>
        <w:t>1900元。</w:t>
      </w:r>
    </w:p>
    <w:p w:rsidR="005B10CD" w:rsidRDefault="00323898" w:rsidP="00280E17">
      <w:pPr>
        <w:ind w:firstLineChars="200" w:firstLine="643"/>
        <w:rPr>
          <w:rFonts w:ascii="仿宋" w:eastAsia="仿宋" w:hAnsi="仿宋"/>
          <w:sz w:val="32"/>
          <w:szCs w:val="32"/>
        </w:rPr>
      </w:pPr>
      <w:r w:rsidRPr="00323898">
        <w:rPr>
          <w:rFonts w:ascii="仿宋" w:eastAsia="仿宋" w:hAnsi="仿宋" w:hint="eastAsia"/>
          <w:b/>
          <w:sz w:val="32"/>
          <w:szCs w:val="32"/>
        </w:rPr>
        <w:t>绩效管理。</w:t>
      </w:r>
      <w:r w:rsidR="00E45BA0">
        <w:rPr>
          <w:rFonts w:ascii="仿宋" w:eastAsia="仿宋" w:hAnsi="仿宋" w:hint="eastAsia"/>
          <w:sz w:val="32"/>
          <w:szCs w:val="32"/>
        </w:rPr>
        <w:t>三所学校对校内教职工的绩效考核由两部分组成，一是上级对学校和教职工的年度绩效考核，约8-9万每年，二是绩效工资。三所学校情况略有区别，宝安职校是教职工工资的30%作为绩效工资，绩效平均2100元，上课少的拿到的就少。二职是将工资的20%拿来做绩效，约有60%的人能够拿回绩效，其他单纯上课没有其他兼职的（如担任班主任、辅导技能大赛、社团辅导老师等）拿不回。</w:t>
      </w:r>
    </w:p>
    <w:p w:rsidR="00395EAF" w:rsidRPr="00E45BA0" w:rsidRDefault="00323898" w:rsidP="00395EAF">
      <w:pPr>
        <w:ind w:firstLineChars="200" w:firstLine="640"/>
        <w:rPr>
          <w:rFonts w:ascii="楷体" w:eastAsia="楷体" w:hAnsi="楷体"/>
          <w:sz w:val="32"/>
          <w:szCs w:val="32"/>
        </w:rPr>
      </w:pPr>
      <w:r w:rsidRPr="00323898">
        <w:rPr>
          <w:rFonts w:ascii="楷体" w:eastAsia="楷体" w:hAnsi="楷体"/>
          <w:sz w:val="32"/>
          <w:szCs w:val="32"/>
        </w:rPr>
        <w:t>3.</w:t>
      </w:r>
      <w:r w:rsidRPr="00323898">
        <w:rPr>
          <w:rFonts w:ascii="楷体" w:eastAsia="楷体" w:hAnsi="楷体" w:hint="eastAsia"/>
          <w:sz w:val="32"/>
          <w:szCs w:val="32"/>
        </w:rPr>
        <w:t>信息化管理</w:t>
      </w:r>
    </w:p>
    <w:p w:rsidR="00395EAF" w:rsidRDefault="00395EAF" w:rsidP="00395EAF">
      <w:pPr>
        <w:ind w:firstLineChars="200" w:firstLine="640"/>
        <w:rPr>
          <w:rFonts w:ascii="仿宋" w:eastAsia="仿宋" w:hAnsi="仿宋"/>
          <w:sz w:val="32"/>
          <w:szCs w:val="32"/>
        </w:rPr>
      </w:pPr>
      <w:r>
        <w:rPr>
          <w:rFonts w:ascii="仿宋" w:eastAsia="仿宋" w:hAnsi="仿宋" w:hint="eastAsia"/>
          <w:sz w:val="32"/>
          <w:szCs w:val="32"/>
        </w:rPr>
        <w:t>信息化在深</w:t>
      </w:r>
      <w:r w:rsidR="00E45BA0">
        <w:rPr>
          <w:rFonts w:ascii="仿宋" w:eastAsia="仿宋" w:hAnsi="仿宋" w:hint="eastAsia"/>
          <w:sz w:val="32"/>
          <w:szCs w:val="32"/>
        </w:rPr>
        <w:t>圳这个以信息技术、新兴产业为主导产业之一的城市是不可或缺的。三所</w:t>
      </w:r>
      <w:r>
        <w:rPr>
          <w:rFonts w:ascii="仿宋" w:eastAsia="仿宋" w:hAnsi="仿宋" w:hint="eastAsia"/>
          <w:sz w:val="32"/>
          <w:szCs w:val="32"/>
        </w:rPr>
        <w:t>学校中，信息化和数字校园建</w:t>
      </w:r>
      <w:r>
        <w:rPr>
          <w:rFonts w:ascii="仿宋" w:eastAsia="仿宋" w:hAnsi="仿宋" w:hint="eastAsia"/>
          <w:sz w:val="32"/>
          <w:szCs w:val="32"/>
        </w:rPr>
        <w:lastRenderedPageBreak/>
        <w:t>设各有侧重。宝安职校自主研发了“云校通”系统，在全校推广使用，现已</w:t>
      </w:r>
      <w:r w:rsidRPr="00A11026">
        <w:rPr>
          <w:rFonts w:ascii="仿宋" w:eastAsia="仿宋" w:hAnsi="仿宋" w:hint="eastAsia"/>
          <w:sz w:val="32"/>
          <w:szCs w:val="32"/>
        </w:rPr>
        <w:t>开通包括课程管理、作业管理、学分制管理、宿舍管理、职业素养量化、教师业务管理、学生就业服务、</w:t>
      </w:r>
      <w:r w:rsidRPr="00A11026">
        <w:rPr>
          <w:rFonts w:ascii="仿宋" w:eastAsia="仿宋" w:hAnsi="仿宋"/>
          <w:sz w:val="32"/>
          <w:szCs w:val="32"/>
        </w:rPr>
        <w:t>OA</w:t>
      </w:r>
      <w:r w:rsidRPr="00A11026">
        <w:rPr>
          <w:rFonts w:ascii="仿宋" w:eastAsia="仿宋" w:hAnsi="仿宋" w:hint="eastAsia"/>
          <w:sz w:val="32"/>
          <w:szCs w:val="32"/>
        </w:rPr>
        <w:t>板块、后勤报修等</w:t>
      </w:r>
      <w:r w:rsidRPr="00A11026">
        <w:rPr>
          <w:rFonts w:ascii="仿宋" w:eastAsia="仿宋" w:hAnsi="仿宋"/>
          <w:sz w:val="32"/>
          <w:szCs w:val="32"/>
        </w:rPr>
        <w:t>33</w:t>
      </w:r>
      <w:r w:rsidRPr="00A11026">
        <w:rPr>
          <w:rFonts w:ascii="仿宋" w:eastAsia="仿宋" w:hAnsi="仿宋" w:hint="eastAsia"/>
          <w:sz w:val="32"/>
          <w:szCs w:val="32"/>
        </w:rPr>
        <w:t>个模块，并利用</w:t>
      </w:r>
      <w:proofErr w:type="gramStart"/>
      <w:r w:rsidRPr="00A11026">
        <w:rPr>
          <w:rFonts w:ascii="仿宋" w:eastAsia="仿宋" w:hAnsi="仿宋" w:hint="eastAsia"/>
          <w:sz w:val="32"/>
          <w:szCs w:val="32"/>
        </w:rPr>
        <w:t>微信端</w:t>
      </w:r>
      <w:proofErr w:type="gramEnd"/>
      <w:r w:rsidRPr="00A11026">
        <w:rPr>
          <w:rFonts w:ascii="仿宋" w:eastAsia="仿宋" w:hAnsi="仿宋" w:hint="eastAsia"/>
          <w:sz w:val="32"/>
          <w:szCs w:val="32"/>
        </w:rPr>
        <w:t>，实现移动办公。在中国计算机协会职业教育专业委员会软件评审中，</w:t>
      </w:r>
      <w:r w:rsidRPr="00A11026">
        <w:rPr>
          <w:rFonts w:ascii="仿宋" w:eastAsia="仿宋" w:hAnsi="仿宋"/>
          <w:sz w:val="32"/>
          <w:szCs w:val="32"/>
        </w:rPr>
        <w:t>“</w:t>
      </w:r>
      <w:r w:rsidRPr="00A11026">
        <w:rPr>
          <w:rFonts w:ascii="仿宋" w:eastAsia="仿宋" w:hAnsi="仿宋" w:hint="eastAsia"/>
          <w:sz w:val="32"/>
          <w:szCs w:val="32"/>
        </w:rPr>
        <w:t>云校通</w:t>
      </w:r>
      <w:r w:rsidRPr="00A11026">
        <w:rPr>
          <w:rFonts w:ascii="仿宋" w:eastAsia="仿宋" w:hAnsi="仿宋"/>
          <w:sz w:val="32"/>
          <w:szCs w:val="32"/>
        </w:rPr>
        <w:t>”</w:t>
      </w:r>
      <w:r w:rsidRPr="00A11026">
        <w:rPr>
          <w:rFonts w:ascii="仿宋" w:eastAsia="仿宋" w:hAnsi="仿宋" w:hint="eastAsia"/>
          <w:sz w:val="32"/>
          <w:szCs w:val="32"/>
        </w:rPr>
        <w:t>软件荣获一等奖。</w:t>
      </w:r>
      <w:r>
        <w:rPr>
          <w:rFonts w:ascii="仿宋" w:eastAsia="仿宋" w:hAnsi="仿宋" w:hint="eastAsia"/>
          <w:sz w:val="32"/>
          <w:szCs w:val="32"/>
        </w:rPr>
        <w:t>该软件能够实现对学生上课情况的实时监控，且与家长互联。在其数控实训车间，也可以看到信息化在实训室管理中的重要作用，数控实训的物料、耗材在仓库中实现信息化管理，能够对库存状况、物料去向、材料消耗、成本产出等信息进行远程管理与跟踪，实现精准控制实训成本。</w:t>
      </w:r>
    </w:p>
    <w:p w:rsidR="00395EAF" w:rsidRDefault="00B360EB" w:rsidP="00280E17">
      <w:pPr>
        <w:ind w:firstLineChars="200" w:firstLine="640"/>
        <w:rPr>
          <w:rFonts w:ascii="仿宋" w:eastAsia="仿宋" w:hAnsi="仿宋"/>
          <w:sz w:val="32"/>
          <w:szCs w:val="32"/>
        </w:rPr>
      </w:pPr>
      <w:r>
        <w:rPr>
          <w:rFonts w:ascii="仿宋" w:eastAsia="仿宋" w:hAnsi="仿宋"/>
          <w:noProof/>
          <w:sz w:val="32"/>
          <w:szCs w:val="32"/>
        </w:rPr>
        <w:drawing>
          <wp:inline distT="0" distB="0" distL="0" distR="0">
            <wp:extent cx="4548795" cy="3412284"/>
            <wp:effectExtent l="19050" t="0" r="4155" b="0"/>
            <wp:docPr id="13" name="图片 2" descr="C:\Users\dell\Desktop\深圳行\宝安+二职\IMG_20181031_09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深圳行\宝安+二职\IMG_20181031_095406.jpg"/>
                    <pic:cNvPicPr>
                      <a:picLocks noChangeAspect="1" noChangeArrowheads="1"/>
                    </pic:cNvPicPr>
                  </pic:nvPicPr>
                  <pic:blipFill>
                    <a:blip r:embed="rId18" cstate="print"/>
                    <a:srcRect/>
                    <a:stretch>
                      <a:fillRect/>
                    </a:stretch>
                  </pic:blipFill>
                  <pic:spPr bwMode="auto">
                    <a:xfrm>
                      <a:off x="0" y="0"/>
                      <a:ext cx="4553296" cy="3415661"/>
                    </a:xfrm>
                    <a:prstGeom prst="rect">
                      <a:avLst/>
                    </a:prstGeom>
                    <a:noFill/>
                    <a:ln w="9525">
                      <a:noFill/>
                      <a:miter lim="800000"/>
                      <a:headEnd/>
                      <a:tailEnd/>
                    </a:ln>
                  </pic:spPr>
                </pic:pic>
              </a:graphicData>
            </a:graphic>
          </wp:inline>
        </w:drawing>
      </w:r>
    </w:p>
    <w:p w:rsidR="005B10CD" w:rsidRDefault="00323898" w:rsidP="00280E17">
      <w:pPr>
        <w:ind w:firstLineChars="200" w:firstLine="560"/>
        <w:jc w:val="center"/>
        <w:rPr>
          <w:rFonts w:ascii="仿宋" w:eastAsia="仿宋" w:hAnsi="仿宋"/>
          <w:sz w:val="28"/>
          <w:szCs w:val="28"/>
        </w:rPr>
      </w:pPr>
      <w:r w:rsidRPr="00323898">
        <w:rPr>
          <w:rFonts w:ascii="仿宋" w:eastAsia="仿宋" w:hAnsi="仿宋" w:hint="eastAsia"/>
          <w:sz w:val="28"/>
          <w:szCs w:val="28"/>
        </w:rPr>
        <w:t>图为宝安</w:t>
      </w:r>
      <w:proofErr w:type="gramStart"/>
      <w:r w:rsidRPr="00323898">
        <w:rPr>
          <w:rFonts w:ascii="仿宋" w:eastAsia="仿宋" w:hAnsi="仿宋" w:hint="eastAsia"/>
          <w:sz w:val="28"/>
          <w:szCs w:val="28"/>
        </w:rPr>
        <w:t>职校云校</w:t>
      </w:r>
      <w:proofErr w:type="gramEnd"/>
      <w:r w:rsidRPr="00323898">
        <w:rPr>
          <w:rFonts w:ascii="仿宋" w:eastAsia="仿宋" w:hAnsi="仿宋" w:hint="eastAsia"/>
          <w:sz w:val="28"/>
          <w:szCs w:val="28"/>
        </w:rPr>
        <w:t>通校内户外显示大屏</w:t>
      </w:r>
    </w:p>
    <w:p w:rsidR="005B10CD" w:rsidRDefault="00B360EB" w:rsidP="00280E17">
      <w:pPr>
        <w:ind w:firstLineChars="200" w:firstLine="640"/>
        <w:jc w:val="center"/>
        <w:rPr>
          <w:rFonts w:ascii="仿宋" w:eastAsia="仿宋" w:hAnsi="仿宋"/>
          <w:sz w:val="32"/>
          <w:szCs w:val="32"/>
        </w:rPr>
      </w:pPr>
      <w:r>
        <w:rPr>
          <w:rFonts w:ascii="仿宋" w:eastAsia="仿宋" w:hAnsi="仿宋"/>
          <w:noProof/>
          <w:sz w:val="32"/>
          <w:szCs w:val="32"/>
        </w:rPr>
        <w:lastRenderedPageBreak/>
        <w:drawing>
          <wp:inline distT="0" distB="0" distL="0" distR="0">
            <wp:extent cx="3838354" cy="3204872"/>
            <wp:effectExtent l="19050" t="0" r="0" b="0"/>
            <wp:docPr id="43" name="图片 4" descr="C:\Users\dell\Desktop\深圳行\宝安+二职\IMG_20181031_093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深圳行\宝安+二职\IMG_20181031_093309.jpg"/>
                    <pic:cNvPicPr>
                      <a:picLocks noChangeAspect="1" noChangeArrowheads="1"/>
                    </pic:cNvPicPr>
                  </pic:nvPicPr>
                  <pic:blipFill>
                    <a:blip r:embed="rId19" cstate="print"/>
                    <a:srcRect t="18759" b="18598"/>
                    <a:stretch>
                      <a:fillRect/>
                    </a:stretch>
                  </pic:blipFill>
                  <pic:spPr bwMode="auto">
                    <a:xfrm>
                      <a:off x="0" y="0"/>
                      <a:ext cx="3840695" cy="3206827"/>
                    </a:xfrm>
                    <a:prstGeom prst="rect">
                      <a:avLst/>
                    </a:prstGeom>
                    <a:noFill/>
                    <a:ln w="9525">
                      <a:noFill/>
                      <a:miter lim="800000"/>
                      <a:headEnd/>
                      <a:tailEnd/>
                    </a:ln>
                  </pic:spPr>
                </pic:pic>
              </a:graphicData>
            </a:graphic>
          </wp:inline>
        </w:drawing>
      </w:r>
      <w:r>
        <w:rPr>
          <w:rFonts w:ascii="仿宋" w:eastAsia="仿宋" w:hAnsi="仿宋"/>
          <w:noProof/>
          <w:sz w:val="32"/>
          <w:szCs w:val="32"/>
        </w:rPr>
        <w:drawing>
          <wp:inline distT="0" distB="0" distL="0" distR="0">
            <wp:extent cx="3461594" cy="4614530"/>
            <wp:effectExtent l="19050" t="0" r="5506" b="0"/>
            <wp:docPr id="15" name="图片 3" descr="C:\Users\dell\Desktop\深圳行\宝安+二职\IMG_20181031_09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深圳行\宝安+二职\IMG_20181031_093338.jpg"/>
                    <pic:cNvPicPr>
                      <a:picLocks noChangeAspect="1" noChangeArrowheads="1"/>
                    </pic:cNvPicPr>
                  </pic:nvPicPr>
                  <pic:blipFill>
                    <a:blip r:embed="rId20" cstate="print"/>
                    <a:srcRect/>
                    <a:stretch>
                      <a:fillRect/>
                    </a:stretch>
                  </pic:blipFill>
                  <pic:spPr bwMode="auto">
                    <a:xfrm>
                      <a:off x="0" y="0"/>
                      <a:ext cx="3465919" cy="4620296"/>
                    </a:xfrm>
                    <a:prstGeom prst="rect">
                      <a:avLst/>
                    </a:prstGeom>
                    <a:noFill/>
                    <a:ln w="9525">
                      <a:noFill/>
                      <a:miter lim="800000"/>
                      <a:headEnd/>
                      <a:tailEnd/>
                    </a:ln>
                  </pic:spPr>
                </pic:pic>
              </a:graphicData>
            </a:graphic>
          </wp:inline>
        </w:drawing>
      </w:r>
    </w:p>
    <w:p w:rsidR="005B10CD" w:rsidRDefault="00323898" w:rsidP="00280E17">
      <w:pPr>
        <w:ind w:firstLineChars="200" w:firstLine="560"/>
        <w:rPr>
          <w:rFonts w:ascii="仿宋" w:eastAsia="仿宋" w:hAnsi="仿宋"/>
          <w:sz w:val="28"/>
          <w:szCs w:val="28"/>
        </w:rPr>
      </w:pPr>
      <w:r w:rsidRPr="00323898">
        <w:rPr>
          <w:rFonts w:ascii="仿宋" w:eastAsia="仿宋" w:hAnsi="仿宋" w:hint="eastAsia"/>
          <w:sz w:val="28"/>
          <w:szCs w:val="28"/>
        </w:rPr>
        <w:t>上图为宝安职校整齐有序的数控库房和所使用的</w:t>
      </w:r>
      <w:proofErr w:type="spellStart"/>
      <w:r w:rsidRPr="00323898">
        <w:rPr>
          <w:rFonts w:ascii="仿宋" w:eastAsia="仿宋" w:hAnsi="仿宋"/>
          <w:sz w:val="28"/>
          <w:szCs w:val="28"/>
        </w:rPr>
        <w:t>cp</w:t>
      </w:r>
      <w:proofErr w:type="spellEnd"/>
      <w:r w:rsidRPr="00323898">
        <w:rPr>
          <w:rFonts w:ascii="仿宋" w:eastAsia="仿宋" w:hAnsi="仿宋"/>
          <w:sz w:val="28"/>
          <w:szCs w:val="28"/>
        </w:rPr>
        <w:t>实</w:t>
      </w:r>
      <w:proofErr w:type="gramStart"/>
      <w:r w:rsidRPr="00323898">
        <w:rPr>
          <w:rFonts w:ascii="仿宋" w:eastAsia="仿宋" w:hAnsi="仿宋"/>
          <w:sz w:val="28"/>
          <w:szCs w:val="28"/>
        </w:rPr>
        <w:t>训教学物料</w:t>
      </w:r>
      <w:proofErr w:type="gramEnd"/>
      <w:r w:rsidRPr="00323898">
        <w:rPr>
          <w:rFonts w:ascii="仿宋" w:eastAsia="仿宋" w:hAnsi="仿宋"/>
          <w:sz w:val="28"/>
          <w:szCs w:val="28"/>
        </w:rPr>
        <w:t>管理系统</w:t>
      </w:r>
    </w:p>
    <w:p w:rsidR="00395EAF" w:rsidRDefault="00395EAF" w:rsidP="00395EAF">
      <w:pPr>
        <w:ind w:firstLineChars="200" w:firstLine="640"/>
        <w:rPr>
          <w:rFonts w:ascii="仿宋" w:eastAsia="仿宋" w:hAnsi="仿宋"/>
          <w:sz w:val="32"/>
          <w:szCs w:val="32"/>
        </w:rPr>
      </w:pPr>
      <w:r>
        <w:rPr>
          <w:rFonts w:ascii="仿宋" w:eastAsia="仿宋" w:hAnsi="仿宋" w:hint="eastAsia"/>
          <w:sz w:val="32"/>
          <w:szCs w:val="32"/>
        </w:rPr>
        <w:lastRenderedPageBreak/>
        <w:t>第二职业学校在实</w:t>
      </w:r>
      <w:proofErr w:type="gramStart"/>
      <w:r>
        <w:rPr>
          <w:rFonts w:ascii="仿宋" w:eastAsia="仿宋" w:hAnsi="仿宋" w:hint="eastAsia"/>
          <w:sz w:val="32"/>
          <w:szCs w:val="32"/>
        </w:rPr>
        <w:t>训教学</w:t>
      </w:r>
      <w:proofErr w:type="gramEnd"/>
      <w:r>
        <w:rPr>
          <w:rFonts w:ascii="仿宋" w:eastAsia="仿宋" w:hAnsi="仿宋" w:hint="eastAsia"/>
          <w:sz w:val="32"/>
          <w:szCs w:val="32"/>
        </w:rPr>
        <w:t>中充分利用信息化，在汽车维修教学中，将教师授课操作画面上传大屏，学生能够及时观察细节，提高课堂效率。</w:t>
      </w:r>
    </w:p>
    <w:p w:rsidR="00395EAF" w:rsidRDefault="00B360EB" w:rsidP="00280E17">
      <w:pPr>
        <w:ind w:firstLineChars="200" w:firstLine="640"/>
        <w:rPr>
          <w:rFonts w:ascii="仿宋" w:eastAsia="仿宋" w:hAnsi="仿宋"/>
          <w:sz w:val="32"/>
          <w:szCs w:val="32"/>
        </w:rPr>
      </w:pPr>
      <w:r>
        <w:rPr>
          <w:rFonts w:ascii="仿宋" w:eastAsia="仿宋" w:hAnsi="仿宋"/>
          <w:noProof/>
          <w:sz w:val="32"/>
          <w:szCs w:val="32"/>
        </w:rPr>
        <w:drawing>
          <wp:inline distT="0" distB="0" distL="0" distR="0">
            <wp:extent cx="5274310" cy="3956530"/>
            <wp:effectExtent l="19050" t="0" r="2540" b="0"/>
            <wp:docPr id="41" name="图片 5" descr="C:\Users\dell\Desktop\深圳行\宝安+二职\IMG_20181031_17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深圳行\宝安+二职\IMG_20181031_170832.jpg"/>
                    <pic:cNvPicPr>
                      <a:picLocks noChangeAspect="1" noChangeArrowheads="1"/>
                    </pic:cNvPicPr>
                  </pic:nvPicPr>
                  <pic:blipFill>
                    <a:blip r:embed="rId21" cstate="print"/>
                    <a:srcRect/>
                    <a:stretch>
                      <a:fillRect/>
                    </a:stretch>
                  </pic:blipFill>
                  <pic:spPr bwMode="auto">
                    <a:xfrm>
                      <a:off x="0" y="0"/>
                      <a:ext cx="5274310" cy="3956530"/>
                    </a:xfrm>
                    <a:prstGeom prst="rect">
                      <a:avLst/>
                    </a:prstGeom>
                    <a:noFill/>
                    <a:ln w="9525">
                      <a:noFill/>
                      <a:miter lim="800000"/>
                      <a:headEnd/>
                      <a:tailEnd/>
                    </a:ln>
                  </pic:spPr>
                </pic:pic>
              </a:graphicData>
            </a:graphic>
          </wp:inline>
        </w:drawing>
      </w:r>
    </w:p>
    <w:p w:rsidR="00774272" w:rsidRPr="007E399C" w:rsidRDefault="00323898" w:rsidP="00645081">
      <w:pPr>
        <w:ind w:firstLineChars="200" w:firstLine="640"/>
        <w:rPr>
          <w:rFonts w:ascii="楷体" w:eastAsia="楷体" w:hAnsi="楷体"/>
          <w:sz w:val="32"/>
          <w:szCs w:val="32"/>
        </w:rPr>
      </w:pPr>
      <w:r w:rsidRPr="00323898">
        <w:rPr>
          <w:rFonts w:ascii="楷体" w:eastAsia="楷体" w:hAnsi="楷体" w:hint="eastAsia"/>
          <w:sz w:val="32"/>
          <w:szCs w:val="32"/>
        </w:rPr>
        <w:t>（三）专业建设</w:t>
      </w:r>
    </w:p>
    <w:p w:rsidR="00F22163" w:rsidRDefault="007E399C" w:rsidP="007E399C">
      <w:pPr>
        <w:ind w:firstLineChars="200" w:firstLine="640"/>
        <w:rPr>
          <w:rFonts w:ascii="仿宋" w:eastAsia="仿宋" w:hAnsi="仿宋"/>
          <w:sz w:val="32"/>
          <w:szCs w:val="32"/>
        </w:rPr>
      </w:pPr>
      <w:r>
        <w:rPr>
          <w:rFonts w:ascii="仿宋" w:eastAsia="仿宋" w:hAnsi="仿宋" w:hint="eastAsia"/>
          <w:sz w:val="32"/>
          <w:szCs w:val="32"/>
        </w:rPr>
        <w:t>通过四</w:t>
      </w:r>
      <w:proofErr w:type="gramStart"/>
      <w:r>
        <w:rPr>
          <w:rFonts w:ascii="仿宋" w:eastAsia="仿宋" w:hAnsi="仿宋" w:hint="eastAsia"/>
          <w:sz w:val="32"/>
          <w:szCs w:val="32"/>
        </w:rPr>
        <w:t>校专业</w:t>
      </w:r>
      <w:proofErr w:type="gramEnd"/>
      <w:r>
        <w:rPr>
          <w:rFonts w:ascii="仿宋" w:eastAsia="仿宋" w:hAnsi="仿宋" w:hint="eastAsia"/>
          <w:sz w:val="32"/>
          <w:szCs w:val="32"/>
        </w:rPr>
        <w:t>开设情况对比（我校以16个中专专业为分析对象），四所学校的专业数量设置合理，专业群明显，与学校办学规模相适应，办学特色突出。对比潍坊市中</w:t>
      </w:r>
      <w:proofErr w:type="gramStart"/>
      <w:r>
        <w:rPr>
          <w:rFonts w:ascii="仿宋" w:eastAsia="仿宋" w:hAnsi="仿宋" w:hint="eastAsia"/>
          <w:sz w:val="32"/>
          <w:szCs w:val="32"/>
        </w:rPr>
        <w:t>职专业</w:t>
      </w:r>
      <w:proofErr w:type="gramEnd"/>
      <w:r>
        <w:rPr>
          <w:rFonts w:ascii="仿宋" w:eastAsia="仿宋" w:hAnsi="仿宋" w:hint="eastAsia"/>
          <w:sz w:val="32"/>
          <w:szCs w:val="32"/>
        </w:rPr>
        <w:t>设置中存在的重复性高、部分学校专业设置追求大而全、老旧专业淘汰慢等问题，深圳市中职学校在控制和调整专业上做得比较好。</w:t>
      </w:r>
    </w:p>
    <w:p w:rsidR="007E399C" w:rsidRDefault="007E399C" w:rsidP="007E399C">
      <w:pPr>
        <w:ind w:firstLineChars="200" w:firstLine="640"/>
        <w:rPr>
          <w:rFonts w:ascii="仿宋" w:eastAsia="仿宋" w:hAnsi="仿宋"/>
          <w:sz w:val="32"/>
          <w:szCs w:val="32"/>
        </w:rPr>
      </w:pPr>
      <w:r>
        <w:rPr>
          <w:rFonts w:ascii="仿宋" w:eastAsia="仿宋" w:hAnsi="仿宋" w:hint="eastAsia"/>
          <w:sz w:val="32"/>
          <w:szCs w:val="32"/>
        </w:rPr>
        <w:t>三所对</w:t>
      </w:r>
      <w:proofErr w:type="gramStart"/>
      <w:r>
        <w:rPr>
          <w:rFonts w:ascii="仿宋" w:eastAsia="仿宋" w:hAnsi="仿宋" w:hint="eastAsia"/>
          <w:sz w:val="32"/>
          <w:szCs w:val="32"/>
        </w:rPr>
        <w:t>标学校</w:t>
      </w:r>
      <w:proofErr w:type="gramEnd"/>
      <w:r>
        <w:rPr>
          <w:rFonts w:ascii="仿宋" w:eastAsia="仿宋" w:hAnsi="仿宋" w:hint="eastAsia"/>
          <w:sz w:val="32"/>
          <w:szCs w:val="32"/>
        </w:rPr>
        <w:t>结合深圳市的区域特点（无农村、</w:t>
      </w:r>
      <w:proofErr w:type="gramStart"/>
      <w:r>
        <w:rPr>
          <w:rFonts w:ascii="仿宋" w:eastAsia="仿宋" w:hAnsi="仿宋" w:hint="eastAsia"/>
          <w:sz w:val="32"/>
          <w:szCs w:val="32"/>
        </w:rPr>
        <w:t>无农民</w:t>
      </w:r>
      <w:proofErr w:type="gramEnd"/>
      <w:r>
        <w:rPr>
          <w:rFonts w:ascii="仿宋" w:eastAsia="仿宋" w:hAnsi="仿宋" w:hint="eastAsia"/>
          <w:sz w:val="32"/>
          <w:szCs w:val="32"/>
        </w:rPr>
        <w:t>城市），</w:t>
      </w:r>
      <w:r w:rsidR="00F22163">
        <w:rPr>
          <w:rFonts w:ascii="仿宋" w:eastAsia="仿宋" w:hAnsi="仿宋" w:hint="eastAsia"/>
          <w:sz w:val="32"/>
          <w:szCs w:val="32"/>
        </w:rPr>
        <w:t>其专业基本都是</w:t>
      </w:r>
      <w:r w:rsidR="007057F8">
        <w:rPr>
          <w:rFonts w:ascii="仿宋" w:eastAsia="仿宋" w:hAnsi="仿宋" w:hint="eastAsia"/>
          <w:sz w:val="32"/>
          <w:szCs w:val="32"/>
        </w:rPr>
        <w:t>面向</w:t>
      </w:r>
      <w:r w:rsidR="00F22163">
        <w:rPr>
          <w:rFonts w:ascii="仿宋" w:eastAsia="仿宋" w:hAnsi="仿宋" w:hint="eastAsia"/>
          <w:sz w:val="32"/>
          <w:szCs w:val="32"/>
        </w:rPr>
        <w:t>第二、第三产业</w:t>
      </w:r>
      <w:r w:rsidR="007057F8">
        <w:rPr>
          <w:rFonts w:ascii="仿宋" w:eastAsia="仿宋" w:hAnsi="仿宋" w:hint="eastAsia"/>
          <w:sz w:val="32"/>
          <w:szCs w:val="32"/>
        </w:rPr>
        <w:t>开设</w:t>
      </w:r>
      <w:r w:rsidR="00F22163">
        <w:rPr>
          <w:rFonts w:ascii="仿宋" w:eastAsia="仿宋" w:hAnsi="仿宋" w:hint="eastAsia"/>
          <w:sz w:val="32"/>
          <w:szCs w:val="32"/>
        </w:rPr>
        <w:t>，且</w:t>
      </w:r>
      <w:r>
        <w:rPr>
          <w:rFonts w:ascii="仿宋" w:eastAsia="仿宋" w:hAnsi="仿宋" w:hint="eastAsia"/>
          <w:sz w:val="32"/>
          <w:szCs w:val="32"/>
        </w:rPr>
        <w:t>在信</w:t>
      </w:r>
      <w:r>
        <w:rPr>
          <w:rFonts w:ascii="仿宋" w:eastAsia="仿宋" w:hAnsi="仿宋" w:hint="eastAsia"/>
          <w:sz w:val="32"/>
          <w:szCs w:val="32"/>
        </w:rPr>
        <w:lastRenderedPageBreak/>
        <w:t>息技术类专业的方向细分、实训室建设、设施设备、师资队伍、技能大赛等方面都做得比较细致，投入也较大。</w:t>
      </w:r>
    </w:p>
    <w:tbl>
      <w:tblPr>
        <w:tblStyle w:val="a6"/>
        <w:tblW w:w="5324" w:type="pct"/>
        <w:tblInd w:w="-318" w:type="dxa"/>
        <w:tblLook w:val="04A0" w:firstRow="1" w:lastRow="0" w:firstColumn="1" w:lastColumn="0" w:noHBand="0" w:noVBand="1"/>
      </w:tblPr>
      <w:tblGrid>
        <w:gridCol w:w="2449"/>
        <w:gridCol w:w="2375"/>
        <w:gridCol w:w="1887"/>
        <w:gridCol w:w="2363"/>
      </w:tblGrid>
      <w:tr w:rsidR="00DE41C5" w:rsidRPr="00A1216F" w:rsidTr="00A047AA">
        <w:tc>
          <w:tcPr>
            <w:tcW w:w="1349" w:type="pct"/>
          </w:tcPr>
          <w:p w:rsidR="00DE41C5" w:rsidRPr="00A1216F" w:rsidRDefault="00DE41C5" w:rsidP="00645081">
            <w:pPr>
              <w:rPr>
                <w:rFonts w:ascii="仿宋" w:eastAsia="仿宋" w:hAnsi="仿宋"/>
                <w:szCs w:val="21"/>
              </w:rPr>
            </w:pPr>
            <w:r w:rsidRPr="00A1216F">
              <w:rPr>
                <w:rFonts w:ascii="仿宋" w:eastAsia="仿宋" w:hAnsi="仿宋" w:hint="eastAsia"/>
                <w:szCs w:val="21"/>
              </w:rPr>
              <w:t>宝安11</w:t>
            </w:r>
          </w:p>
        </w:tc>
        <w:tc>
          <w:tcPr>
            <w:tcW w:w="1308" w:type="pct"/>
          </w:tcPr>
          <w:p w:rsidR="00DE41C5" w:rsidRPr="00A1216F" w:rsidRDefault="00DE41C5" w:rsidP="00645081">
            <w:pPr>
              <w:rPr>
                <w:rFonts w:ascii="仿宋" w:eastAsia="仿宋" w:hAnsi="仿宋"/>
                <w:szCs w:val="21"/>
              </w:rPr>
            </w:pPr>
            <w:r w:rsidRPr="00A1216F">
              <w:rPr>
                <w:rFonts w:ascii="仿宋" w:eastAsia="仿宋" w:hAnsi="仿宋" w:hint="eastAsia"/>
                <w:szCs w:val="21"/>
              </w:rPr>
              <w:t>二职9</w:t>
            </w:r>
          </w:p>
        </w:tc>
        <w:tc>
          <w:tcPr>
            <w:tcW w:w="1040" w:type="pct"/>
          </w:tcPr>
          <w:p w:rsidR="00DE41C5" w:rsidRPr="00A1216F" w:rsidRDefault="00DE41C5" w:rsidP="00645081">
            <w:pPr>
              <w:rPr>
                <w:rFonts w:ascii="仿宋" w:eastAsia="仿宋" w:hAnsi="仿宋"/>
                <w:szCs w:val="21"/>
              </w:rPr>
            </w:pPr>
            <w:r w:rsidRPr="00A1216F">
              <w:rPr>
                <w:rFonts w:ascii="仿宋" w:eastAsia="仿宋" w:hAnsi="仿宋" w:hint="eastAsia"/>
                <w:szCs w:val="21"/>
              </w:rPr>
              <w:t>华强13</w:t>
            </w:r>
          </w:p>
        </w:tc>
        <w:tc>
          <w:tcPr>
            <w:tcW w:w="1302" w:type="pct"/>
          </w:tcPr>
          <w:p w:rsidR="00DE41C5" w:rsidRPr="00A1216F" w:rsidRDefault="00DE41C5" w:rsidP="00645081">
            <w:pPr>
              <w:rPr>
                <w:rFonts w:ascii="仿宋" w:eastAsia="仿宋" w:hAnsi="仿宋"/>
                <w:szCs w:val="21"/>
              </w:rPr>
            </w:pPr>
            <w:r w:rsidRPr="00A1216F">
              <w:rPr>
                <w:rFonts w:ascii="仿宋" w:eastAsia="仿宋" w:hAnsi="仿宋" w:hint="eastAsia"/>
                <w:szCs w:val="21"/>
              </w:rPr>
              <w:t>我校</w:t>
            </w:r>
            <w:r w:rsidR="00A1216F" w:rsidRPr="00A1216F">
              <w:rPr>
                <w:rFonts w:ascii="仿宋" w:eastAsia="仿宋" w:hAnsi="仿宋" w:hint="eastAsia"/>
                <w:szCs w:val="21"/>
              </w:rPr>
              <w:t>16</w:t>
            </w:r>
          </w:p>
        </w:tc>
      </w:tr>
      <w:tr w:rsidR="00DE41C5" w:rsidRPr="00A1216F" w:rsidTr="00A047AA">
        <w:tc>
          <w:tcPr>
            <w:tcW w:w="1349" w:type="pct"/>
          </w:tcPr>
          <w:p w:rsidR="00DE41C5" w:rsidRPr="00A1216F" w:rsidRDefault="00DE41C5" w:rsidP="00645081">
            <w:pPr>
              <w:rPr>
                <w:rFonts w:ascii="仿宋" w:eastAsia="仿宋" w:hAnsi="仿宋"/>
                <w:szCs w:val="21"/>
              </w:rPr>
            </w:pPr>
            <w:r w:rsidRPr="00A1216F">
              <w:rPr>
                <w:rFonts w:ascii="仿宋" w:eastAsia="仿宋" w:hAnsi="仿宋" w:hint="eastAsia"/>
                <w:szCs w:val="21"/>
              </w:rPr>
              <w:t>会计</w:t>
            </w:r>
          </w:p>
          <w:p w:rsidR="00DE41C5" w:rsidRPr="00A1216F" w:rsidRDefault="00DE41C5" w:rsidP="00645081">
            <w:pPr>
              <w:rPr>
                <w:rFonts w:ascii="仿宋" w:eastAsia="仿宋" w:hAnsi="仿宋"/>
                <w:szCs w:val="21"/>
              </w:rPr>
            </w:pPr>
            <w:r w:rsidRPr="00A1216F">
              <w:rPr>
                <w:rFonts w:ascii="仿宋" w:eastAsia="仿宋" w:hAnsi="仿宋" w:hint="eastAsia"/>
                <w:szCs w:val="21"/>
              </w:rPr>
              <w:t>会计电算化</w:t>
            </w:r>
          </w:p>
          <w:p w:rsidR="00DE41C5" w:rsidRPr="00A1216F" w:rsidRDefault="00DE41C5" w:rsidP="00645081">
            <w:pPr>
              <w:rPr>
                <w:rFonts w:ascii="仿宋" w:eastAsia="仿宋" w:hAnsi="仿宋"/>
                <w:szCs w:val="21"/>
              </w:rPr>
            </w:pPr>
            <w:r w:rsidRPr="00A1216F">
              <w:rPr>
                <w:rFonts w:ascii="仿宋" w:eastAsia="仿宋" w:hAnsi="仿宋" w:hint="eastAsia"/>
                <w:szCs w:val="21"/>
              </w:rPr>
              <w:t>物流服务与管理</w:t>
            </w:r>
          </w:p>
          <w:p w:rsidR="00DE41C5" w:rsidRPr="00A1216F" w:rsidRDefault="00DE41C5" w:rsidP="00645081">
            <w:pPr>
              <w:rPr>
                <w:rFonts w:ascii="仿宋" w:eastAsia="仿宋" w:hAnsi="仿宋"/>
                <w:szCs w:val="21"/>
              </w:rPr>
            </w:pPr>
            <w:r w:rsidRPr="00A1216F">
              <w:rPr>
                <w:rFonts w:ascii="仿宋" w:eastAsia="仿宋" w:hAnsi="仿宋" w:hint="eastAsia"/>
                <w:szCs w:val="21"/>
              </w:rPr>
              <w:t>物业管理（2018年停招）</w:t>
            </w:r>
          </w:p>
          <w:p w:rsidR="00DE41C5" w:rsidRPr="00A1216F" w:rsidRDefault="00DE41C5" w:rsidP="00645081">
            <w:pPr>
              <w:rPr>
                <w:rFonts w:ascii="仿宋" w:eastAsia="仿宋" w:hAnsi="仿宋"/>
                <w:szCs w:val="21"/>
              </w:rPr>
            </w:pPr>
            <w:r w:rsidRPr="00A1216F">
              <w:rPr>
                <w:rFonts w:ascii="仿宋" w:eastAsia="仿宋" w:hAnsi="仿宋" w:hint="eastAsia"/>
                <w:szCs w:val="21"/>
              </w:rPr>
              <w:t>计算机网络技术</w:t>
            </w:r>
          </w:p>
          <w:p w:rsidR="00DE41C5" w:rsidRPr="00A1216F" w:rsidRDefault="00DE41C5" w:rsidP="00645081">
            <w:pPr>
              <w:rPr>
                <w:rFonts w:ascii="仿宋" w:eastAsia="仿宋" w:hAnsi="仿宋"/>
                <w:szCs w:val="21"/>
              </w:rPr>
            </w:pPr>
            <w:r w:rsidRPr="00A1216F">
              <w:rPr>
                <w:rFonts w:ascii="仿宋" w:eastAsia="仿宋" w:hAnsi="仿宋" w:hint="eastAsia"/>
                <w:szCs w:val="21"/>
              </w:rPr>
              <w:t>软件与信息服务</w:t>
            </w:r>
          </w:p>
          <w:p w:rsidR="00DE41C5" w:rsidRPr="00A1216F" w:rsidRDefault="00DE41C5" w:rsidP="00645081">
            <w:pPr>
              <w:rPr>
                <w:rFonts w:ascii="仿宋" w:eastAsia="仿宋" w:hAnsi="仿宋"/>
                <w:szCs w:val="21"/>
              </w:rPr>
            </w:pPr>
            <w:r w:rsidRPr="00A1216F">
              <w:rPr>
                <w:rFonts w:ascii="仿宋" w:eastAsia="仿宋" w:hAnsi="仿宋" w:hint="eastAsia"/>
                <w:szCs w:val="21"/>
              </w:rPr>
              <w:t>汽车运用与维修</w:t>
            </w:r>
          </w:p>
          <w:p w:rsidR="00DE41C5" w:rsidRPr="00A1216F" w:rsidRDefault="00DE41C5" w:rsidP="00645081">
            <w:pPr>
              <w:rPr>
                <w:rFonts w:ascii="仿宋" w:eastAsia="仿宋" w:hAnsi="仿宋"/>
                <w:szCs w:val="21"/>
              </w:rPr>
            </w:pPr>
            <w:r w:rsidRPr="00A1216F">
              <w:rPr>
                <w:rFonts w:ascii="仿宋" w:eastAsia="仿宋" w:hAnsi="仿宋" w:hint="eastAsia"/>
                <w:szCs w:val="21"/>
              </w:rPr>
              <w:t>数控技术应用</w:t>
            </w:r>
          </w:p>
          <w:p w:rsidR="00DE41C5" w:rsidRPr="00A1216F" w:rsidRDefault="00DE41C5" w:rsidP="00645081">
            <w:pPr>
              <w:rPr>
                <w:rFonts w:ascii="仿宋" w:eastAsia="仿宋" w:hAnsi="仿宋"/>
                <w:szCs w:val="21"/>
              </w:rPr>
            </w:pPr>
            <w:r w:rsidRPr="00A1216F">
              <w:rPr>
                <w:rFonts w:ascii="仿宋" w:eastAsia="仿宋" w:hAnsi="仿宋" w:hint="eastAsia"/>
                <w:szCs w:val="21"/>
              </w:rPr>
              <w:t>模具技术应用</w:t>
            </w:r>
          </w:p>
          <w:p w:rsidR="00DE41C5" w:rsidRPr="00A1216F" w:rsidRDefault="00DE41C5" w:rsidP="00645081">
            <w:pPr>
              <w:rPr>
                <w:rFonts w:ascii="仿宋" w:eastAsia="仿宋" w:hAnsi="仿宋"/>
                <w:szCs w:val="21"/>
              </w:rPr>
            </w:pPr>
            <w:r w:rsidRPr="00A1216F">
              <w:rPr>
                <w:rFonts w:ascii="仿宋" w:eastAsia="仿宋" w:hAnsi="仿宋" w:hint="eastAsia"/>
                <w:szCs w:val="21"/>
              </w:rPr>
              <w:t>服装设计与工艺</w:t>
            </w:r>
          </w:p>
          <w:p w:rsidR="00DE41C5" w:rsidRPr="00A1216F" w:rsidRDefault="00DE41C5" w:rsidP="00645081">
            <w:pPr>
              <w:rPr>
                <w:rFonts w:ascii="仿宋" w:eastAsia="仿宋" w:hAnsi="仿宋"/>
                <w:szCs w:val="21"/>
              </w:rPr>
            </w:pPr>
            <w:r w:rsidRPr="00A1216F">
              <w:rPr>
                <w:rFonts w:ascii="仿宋" w:eastAsia="仿宋" w:hAnsi="仿宋" w:hint="eastAsia"/>
                <w:szCs w:val="21"/>
              </w:rPr>
              <w:t>计算机动漫与游戏制作</w:t>
            </w:r>
          </w:p>
        </w:tc>
        <w:tc>
          <w:tcPr>
            <w:tcW w:w="1308" w:type="pct"/>
          </w:tcPr>
          <w:p w:rsidR="00DE41C5" w:rsidRPr="00A1216F" w:rsidRDefault="00DE41C5" w:rsidP="00645081">
            <w:pPr>
              <w:rPr>
                <w:rFonts w:ascii="仿宋" w:eastAsia="仿宋" w:hAnsi="仿宋"/>
                <w:szCs w:val="21"/>
              </w:rPr>
            </w:pPr>
            <w:r w:rsidRPr="00A1216F">
              <w:rPr>
                <w:rFonts w:ascii="仿宋" w:eastAsia="仿宋" w:hAnsi="仿宋" w:hint="eastAsia"/>
                <w:szCs w:val="21"/>
              </w:rPr>
              <w:t>会计</w:t>
            </w:r>
          </w:p>
          <w:p w:rsidR="00DE41C5" w:rsidRPr="00A1216F" w:rsidRDefault="00DE41C5" w:rsidP="00645081">
            <w:pPr>
              <w:rPr>
                <w:rFonts w:ascii="仿宋" w:eastAsia="仿宋" w:hAnsi="仿宋"/>
                <w:szCs w:val="21"/>
              </w:rPr>
            </w:pPr>
            <w:r w:rsidRPr="00A1216F">
              <w:rPr>
                <w:rFonts w:ascii="仿宋" w:eastAsia="仿宋" w:hAnsi="仿宋" w:hint="eastAsia"/>
                <w:szCs w:val="21"/>
              </w:rPr>
              <w:t>电子商务</w:t>
            </w:r>
          </w:p>
          <w:p w:rsidR="00DE41C5" w:rsidRPr="00A1216F" w:rsidRDefault="00DE41C5" w:rsidP="00645081">
            <w:pPr>
              <w:rPr>
                <w:rFonts w:ascii="仿宋" w:eastAsia="仿宋" w:hAnsi="仿宋"/>
                <w:szCs w:val="21"/>
              </w:rPr>
            </w:pPr>
            <w:r w:rsidRPr="00A1216F">
              <w:rPr>
                <w:rFonts w:ascii="仿宋" w:eastAsia="仿宋" w:hAnsi="仿宋" w:hint="eastAsia"/>
                <w:szCs w:val="21"/>
              </w:rPr>
              <w:t>汽车运用与维修</w:t>
            </w:r>
          </w:p>
          <w:p w:rsidR="00DE41C5" w:rsidRPr="00A1216F" w:rsidRDefault="00DE41C5" w:rsidP="00645081">
            <w:pPr>
              <w:rPr>
                <w:rFonts w:ascii="仿宋" w:eastAsia="仿宋" w:hAnsi="仿宋"/>
                <w:szCs w:val="21"/>
              </w:rPr>
            </w:pPr>
            <w:r w:rsidRPr="00A1216F">
              <w:rPr>
                <w:rFonts w:ascii="仿宋" w:eastAsia="仿宋" w:hAnsi="仿宋" w:hint="eastAsia"/>
                <w:szCs w:val="21"/>
              </w:rPr>
              <w:t>中餐烹饪与营养膳食管理</w:t>
            </w:r>
          </w:p>
          <w:p w:rsidR="00DE41C5" w:rsidRPr="00A1216F" w:rsidRDefault="00DE41C5" w:rsidP="00645081">
            <w:pPr>
              <w:rPr>
                <w:rFonts w:ascii="仿宋" w:eastAsia="仿宋" w:hAnsi="仿宋"/>
                <w:szCs w:val="21"/>
              </w:rPr>
            </w:pPr>
            <w:r w:rsidRPr="00A1216F">
              <w:rPr>
                <w:rFonts w:ascii="仿宋" w:eastAsia="仿宋" w:hAnsi="仿宋" w:hint="eastAsia"/>
                <w:szCs w:val="21"/>
              </w:rPr>
              <w:t>计算机动漫与游戏制作</w:t>
            </w:r>
          </w:p>
          <w:p w:rsidR="00DE41C5" w:rsidRPr="00A1216F" w:rsidRDefault="00DE41C5" w:rsidP="00645081">
            <w:pPr>
              <w:rPr>
                <w:rFonts w:ascii="仿宋" w:eastAsia="仿宋" w:hAnsi="仿宋"/>
                <w:szCs w:val="21"/>
              </w:rPr>
            </w:pPr>
            <w:r w:rsidRPr="00A1216F">
              <w:rPr>
                <w:rFonts w:ascii="仿宋" w:eastAsia="仿宋" w:hAnsi="仿宋" w:hint="eastAsia"/>
                <w:szCs w:val="21"/>
              </w:rPr>
              <w:t>计算机应用</w:t>
            </w:r>
          </w:p>
          <w:p w:rsidR="00DE41C5" w:rsidRPr="00A1216F" w:rsidRDefault="00DE41C5" w:rsidP="00645081">
            <w:pPr>
              <w:rPr>
                <w:rFonts w:ascii="仿宋" w:eastAsia="仿宋" w:hAnsi="仿宋"/>
                <w:szCs w:val="21"/>
              </w:rPr>
            </w:pPr>
            <w:r w:rsidRPr="00A1216F">
              <w:rPr>
                <w:rFonts w:ascii="仿宋" w:eastAsia="仿宋" w:hAnsi="仿宋" w:hint="eastAsia"/>
                <w:szCs w:val="21"/>
              </w:rPr>
              <w:t>社区公共事务管理</w:t>
            </w:r>
          </w:p>
          <w:p w:rsidR="00DE41C5" w:rsidRPr="00A1216F" w:rsidRDefault="00DE41C5" w:rsidP="00645081">
            <w:pPr>
              <w:rPr>
                <w:rFonts w:ascii="仿宋" w:eastAsia="仿宋" w:hAnsi="仿宋"/>
                <w:szCs w:val="21"/>
              </w:rPr>
            </w:pPr>
            <w:r w:rsidRPr="00A1216F">
              <w:rPr>
                <w:rFonts w:ascii="仿宋" w:eastAsia="仿宋" w:hAnsi="仿宋" w:hint="eastAsia"/>
                <w:szCs w:val="21"/>
              </w:rPr>
              <w:t>国际商务英语</w:t>
            </w:r>
          </w:p>
          <w:p w:rsidR="00DE41C5" w:rsidRPr="00A1216F" w:rsidRDefault="00DE41C5" w:rsidP="00645081">
            <w:pPr>
              <w:rPr>
                <w:rFonts w:ascii="仿宋" w:eastAsia="仿宋" w:hAnsi="仿宋"/>
                <w:szCs w:val="21"/>
              </w:rPr>
            </w:pPr>
            <w:r w:rsidRPr="00A1216F">
              <w:rPr>
                <w:rFonts w:ascii="仿宋" w:eastAsia="仿宋" w:hAnsi="仿宋" w:hint="eastAsia"/>
                <w:szCs w:val="21"/>
              </w:rPr>
              <w:t>物流服务与管理</w:t>
            </w:r>
          </w:p>
        </w:tc>
        <w:tc>
          <w:tcPr>
            <w:tcW w:w="1040" w:type="pct"/>
          </w:tcPr>
          <w:p w:rsidR="00DE41C5" w:rsidRPr="00A1216F" w:rsidRDefault="00DE41C5" w:rsidP="00645081">
            <w:pPr>
              <w:rPr>
                <w:rFonts w:ascii="仿宋" w:eastAsia="仿宋" w:hAnsi="仿宋"/>
                <w:szCs w:val="21"/>
              </w:rPr>
            </w:pPr>
            <w:r w:rsidRPr="00A1216F">
              <w:rPr>
                <w:rFonts w:ascii="仿宋" w:eastAsia="仿宋" w:hAnsi="仿宋" w:hint="eastAsia"/>
                <w:szCs w:val="21"/>
              </w:rPr>
              <w:t>会计</w:t>
            </w:r>
          </w:p>
          <w:p w:rsidR="00DE41C5" w:rsidRPr="00A1216F" w:rsidRDefault="00DE41C5" w:rsidP="00645081">
            <w:pPr>
              <w:rPr>
                <w:rFonts w:ascii="仿宋" w:eastAsia="仿宋" w:hAnsi="仿宋"/>
                <w:szCs w:val="21"/>
              </w:rPr>
            </w:pPr>
            <w:r w:rsidRPr="00A1216F">
              <w:rPr>
                <w:rFonts w:ascii="仿宋" w:eastAsia="仿宋" w:hAnsi="仿宋" w:hint="eastAsia"/>
                <w:szCs w:val="21"/>
              </w:rPr>
              <w:t>电子商务</w:t>
            </w:r>
          </w:p>
          <w:p w:rsidR="00DE41C5" w:rsidRPr="00A1216F" w:rsidRDefault="00DE41C5" w:rsidP="00645081">
            <w:pPr>
              <w:rPr>
                <w:rFonts w:ascii="仿宋" w:eastAsia="仿宋" w:hAnsi="仿宋"/>
                <w:szCs w:val="21"/>
              </w:rPr>
            </w:pPr>
            <w:r w:rsidRPr="00A1216F">
              <w:rPr>
                <w:rFonts w:ascii="仿宋" w:eastAsia="仿宋" w:hAnsi="仿宋" w:hint="eastAsia"/>
                <w:szCs w:val="21"/>
              </w:rPr>
              <w:t>物流服务与管理</w:t>
            </w:r>
          </w:p>
          <w:p w:rsidR="00DE41C5" w:rsidRPr="00A1216F" w:rsidRDefault="00A1216F" w:rsidP="00645081">
            <w:pPr>
              <w:rPr>
                <w:rFonts w:ascii="仿宋" w:eastAsia="仿宋" w:hAnsi="仿宋"/>
                <w:szCs w:val="21"/>
              </w:rPr>
            </w:pPr>
            <w:r w:rsidRPr="00A1216F">
              <w:rPr>
                <w:rFonts w:ascii="仿宋" w:eastAsia="仿宋" w:hAnsi="仿宋" w:hint="eastAsia"/>
                <w:szCs w:val="21"/>
              </w:rPr>
              <w:t>计算机应用</w:t>
            </w:r>
          </w:p>
          <w:p w:rsidR="00A1216F" w:rsidRPr="00A1216F" w:rsidRDefault="00A1216F" w:rsidP="00645081">
            <w:pPr>
              <w:rPr>
                <w:rFonts w:ascii="仿宋" w:eastAsia="仿宋" w:hAnsi="仿宋"/>
                <w:szCs w:val="21"/>
              </w:rPr>
            </w:pPr>
            <w:r w:rsidRPr="00A1216F">
              <w:rPr>
                <w:rFonts w:ascii="仿宋" w:eastAsia="仿宋" w:hAnsi="仿宋" w:hint="eastAsia"/>
                <w:szCs w:val="21"/>
              </w:rPr>
              <w:t>计算机网络技术</w:t>
            </w:r>
          </w:p>
          <w:p w:rsidR="00A1216F" w:rsidRPr="00A1216F" w:rsidRDefault="00A1216F" w:rsidP="00645081">
            <w:pPr>
              <w:rPr>
                <w:rFonts w:ascii="仿宋" w:eastAsia="仿宋" w:hAnsi="仿宋"/>
                <w:szCs w:val="21"/>
              </w:rPr>
            </w:pPr>
            <w:r w:rsidRPr="00A1216F">
              <w:rPr>
                <w:rFonts w:ascii="仿宋" w:eastAsia="仿宋" w:hAnsi="仿宋" w:hint="eastAsia"/>
                <w:szCs w:val="21"/>
              </w:rPr>
              <w:t>计算机动漫与游戏制作</w:t>
            </w:r>
          </w:p>
          <w:p w:rsidR="00A1216F" w:rsidRPr="00A1216F" w:rsidRDefault="00A1216F" w:rsidP="00645081">
            <w:pPr>
              <w:rPr>
                <w:rFonts w:ascii="仿宋" w:eastAsia="仿宋" w:hAnsi="仿宋"/>
                <w:szCs w:val="21"/>
              </w:rPr>
            </w:pPr>
            <w:r w:rsidRPr="00A1216F">
              <w:rPr>
                <w:rFonts w:ascii="仿宋" w:eastAsia="仿宋" w:hAnsi="仿宋" w:hint="eastAsia"/>
                <w:szCs w:val="21"/>
              </w:rPr>
              <w:t>艺术设计</w:t>
            </w:r>
          </w:p>
          <w:p w:rsidR="00A1216F" w:rsidRPr="00A1216F" w:rsidRDefault="00A1216F" w:rsidP="00645081">
            <w:pPr>
              <w:rPr>
                <w:rFonts w:ascii="仿宋" w:eastAsia="仿宋" w:hAnsi="仿宋"/>
                <w:szCs w:val="21"/>
              </w:rPr>
            </w:pPr>
            <w:r w:rsidRPr="00A1216F">
              <w:rPr>
                <w:rFonts w:ascii="仿宋" w:eastAsia="仿宋" w:hAnsi="仿宋" w:hint="eastAsia"/>
                <w:szCs w:val="21"/>
              </w:rPr>
              <w:t>商务礼仪</w:t>
            </w:r>
          </w:p>
          <w:p w:rsidR="00A1216F" w:rsidRPr="00A1216F" w:rsidRDefault="00A1216F" w:rsidP="00645081">
            <w:pPr>
              <w:rPr>
                <w:rFonts w:ascii="仿宋" w:eastAsia="仿宋" w:hAnsi="仿宋"/>
                <w:szCs w:val="21"/>
              </w:rPr>
            </w:pPr>
            <w:r w:rsidRPr="00A1216F">
              <w:rPr>
                <w:rFonts w:ascii="仿宋" w:eastAsia="仿宋" w:hAnsi="仿宋" w:hint="eastAsia"/>
                <w:szCs w:val="21"/>
              </w:rPr>
              <w:t>金融事务</w:t>
            </w:r>
          </w:p>
          <w:p w:rsidR="00A1216F" w:rsidRPr="00A1216F" w:rsidRDefault="00A1216F" w:rsidP="00645081">
            <w:pPr>
              <w:rPr>
                <w:rFonts w:ascii="仿宋" w:eastAsia="仿宋" w:hAnsi="仿宋"/>
                <w:szCs w:val="21"/>
              </w:rPr>
            </w:pPr>
            <w:r w:rsidRPr="00A1216F">
              <w:rPr>
                <w:rFonts w:ascii="仿宋" w:eastAsia="仿宋" w:hAnsi="仿宋" w:hint="eastAsia"/>
                <w:szCs w:val="21"/>
              </w:rPr>
              <w:t>商务英语</w:t>
            </w:r>
          </w:p>
          <w:p w:rsidR="00A1216F" w:rsidRPr="00A1216F" w:rsidRDefault="00A1216F" w:rsidP="00645081">
            <w:pPr>
              <w:rPr>
                <w:rFonts w:ascii="仿宋" w:eastAsia="仿宋" w:hAnsi="仿宋"/>
                <w:szCs w:val="21"/>
              </w:rPr>
            </w:pPr>
            <w:r w:rsidRPr="00A1216F">
              <w:rPr>
                <w:rFonts w:ascii="仿宋" w:eastAsia="仿宋" w:hAnsi="仿宋" w:hint="eastAsia"/>
                <w:szCs w:val="21"/>
              </w:rPr>
              <w:t>旅游服务与管理</w:t>
            </w:r>
          </w:p>
          <w:p w:rsidR="00A1216F" w:rsidRPr="00A1216F" w:rsidRDefault="00A1216F" w:rsidP="00645081">
            <w:pPr>
              <w:rPr>
                <w:rFonts w:ascii="仿宋" w:eastAsia="仿宋" w:hAnsi="仿宋"/>
                <w:szCs w:val="21"/>
              </w:rPr>
            </w:pPr>
            <w:r w:rsidRPr="00A1216F">
              <w:rPr>
                <w:rFonts w:ascii="仿宋" w:eastAsia="仿宋" w:hAnsi="仿宋" w:hint="eastAsia"/>
                <w:szCs w:val="21"/>
              </w:rPr>
              <w:t>酒店服务与管理</w:t>
            </w:r>
          </w:p>
          <w:p w:rsidR="00A1216F" w:rsidRPr="00A1216F" w:rsidRDefault="00A1216F" w:rsidP="00645081">
            <w:pPr>
              <w:rPr>
                <w:rFonts w:ascii="仿宋" w:eastAsia="仿宋" w:hAnsi="仿宋"/>
                <w:szCs w:val="21"/>
              </w:rPr>
            </w:pPr>
            <w:r w:rsidRPr="00A1216F">
              <w:rPr>
                <w:rFonts w:ascii="仿宋" w:eastAsia="仿宋" w:hAnsi="仿宋" w:hint="eastAsia"/>
                <w:szCs w:val="21"/>
              </w:rPr>
              <w:t>智能机器人</w:t>
            </w:r>
          </w:p>
        </w:tc>
        <w:tc>
          <w:tcPr>
            <w:tcW w:w="1302" w:type="pct"/>
          </w:tcPr>
          <w:p w:rsidR="00DE41C5" w:rsidRPr="00A1216F" w:rsidRDefault="00A1216F" w:rsidP="00645081">
            <w:pPr>
              <w:rPr>
                <w:rFonts w:ascii="仿宋" w:eastAsia="仿宋" w:hAnsi="仿宋"/>
                <w:szCs w:val="21"/>
              </w:rPr>
            </w:pPr>
            <w:r w:rsidRPr="00A1216F">
              <w:rPr>
                <w:rFonts w:ascii="仿宋" w:eastAsia="仿宋" w:hAnsi="仿宋" w:hint="eastAsia"/>
                <w:szCs w:val="21"/>
              </w:rPr>
              <w:t>会计</w:t>
            </w:r>
          </w:p>
          <w:p w:rsidR="00A1216F" w:rsidRPr="00A1216F" w:rsidRDefault="00A1216F" w:rsidP="00645081">
            <w:pPr>
              <w:rPr>
                <w:rFonts w:ascii="仿宋" w:eastAsia="仿宋" w:hAnsi="仿宋"/>
                <w:szCs w:val="21"/>
              </w:rPr>
            </w:pPr>
            <w:r w:rsidRPr="00A1216F">
              <w:rPr>
                <w:rFonts w:ascii="仿宋" w:eastAsia="仿宋" w:hAnsi="仿宋" w:hint="eastAsia"/>
                <w:szCs w:val="21"/>
              </w:rPr>
              <w:t>汽车运用与维修</w:t>
            </w:r>
          </w:p>
          <w:p w:rsidR="00A1216F" w:rsidRPr="00A1216F" w:rsidRDefault="00A1216F" w:rsidP="00645081">
            <w:pPr>
              <w:rPr>
                <w:rFonts w:ascii="仿宋" w:eastAsia="仿宋" w:hAnsi="仿宋"/>
                <w:szCs w:val="21"/>
              </w:rPr>
            </w:pPr>
            <w:r w:rsidRPr="00A1216F">
              <w:rPr>
                <w:rFonts w:ascii="仿宋" w:eastAsia="仿宋" w:hAnsi="仿宋" w:hint="eastAsia"/>
                <w:szCs w:val="21"/>
              </w:rPr>
              <w:t>汽车制造与检修</w:t>
            </w:r>
          </w:p>
          <w:p w:rsidR="00A1216F" w:rsidRPr="00A1216F" w:rsidRDefault="00A1216F" w:rsidP="00645081">
            <w:pPr>
              <w:rPr>
                <w:rFonts w:ascii="仿宋" w:eastAsia="仿宋" w:hAnsi="仿宋"/>
                <w:szCs w:val="21"/>
              </w:rPr>
            </w:pPr>
            <w:r w:rsidRPr="00A1216F">
              <w:rPr>
                <w:rFonts w:ascii="仿宋" w:eastAsia="仿宋" w:hAnsi="仿宋" w:hint="eastAsia"/>
                <w:szCs w:val="21"/>
              </w:rPr>
              <w:t>制冷设备运用与维修</w:t>
            </w:r>
          </w:p>
          <w:p w:rsidR="00A1216F" w:rsidRPr="00A1216F" w:rsidRDefault="00A1216F" w:rsidP="00645081">
            <w:pPr>
              <w:rPr>
                <w:rFonts w:ascii="仿宋" w:eastAsia="仿宋" w:hAnsi="仿宋"/>
                <w:szCs w:val="21"/>
              </w:rPr>
            </w:pPr>
            <w:r w:rsidRPr="00A1216F">
              <w:rPr>
                <w:rFonts w:ascii="仿宋" w:eastAsia="仿宋" w:hAnsi="仿宋" w:hint="eastAsia"/>
                <w:szCs w:val="21"/>
              </w:rPr>
              <w:t>美术设计与制作</w:t>
            </w:r>
          </w:p>
          <w:p w:rsidR="00A1216F" w:rsidRPr="00A1216F" w:rsidRDefault="00A1216F" w:rsidP="00645081">
            <w:pPr>
              <w:rPr>
                <w:rFonts w:ascii="仿宋" w:eastAsia="仿宋" w:hAnsi="仿宋"/>
                <w:szCs w:val="21"/>
              </w:rPr>
            </w:pPr>
            <w:r w:rsidRPr="00A1216F">
              <w:rPr>
                <w:rFonts w:ascii="仿宋" w:eastAsia="仿宋" w:hAnsi="仿宋" w:hint="eastAsia"/>
                <w:szCs w:val="21"/>
              </w:rPr>
              <w:t>城市轨道交通运营管理</w:t>
            </w:r>
          </w:p>
          <w:p w:rsidR="00A1216F" w:rsidRPr="00A1216F" w:rsidRDefault="00A1216F" w:rsidP="00645081">
            <w:pPr>
              <w:rPr>
                <w:rFonts w:ascii="仿宋" w:eastAsia="仿宋" w:hAnsi="仿宋"/>
                <w:szCs w:val="21"/>
              </w:rPr>
            </w:pPr>
            <w:r w:rsidRPr="00A1216F">
              <w:rPr>
                <w:rFonts w:ascii="仿宋" w:eastAsia="仿宋" w:hAnsi="仿宋" w:hint="eastAsia"/>
                <w:szCs w:val="21"/>
              </w:rPr>
              <w:t>网站建设与管理</w:t>
            </w:r>
          </w:p>
          <w:p w:rsidR="00A1216F" w:rsidRPr="00A1216F" w:rsidRDefault="00A1216F" w:rsidP="00645081">
            <w:pPr>
              <w:rPr>
                <w:rFonts w:ascii="仿宋" w:eastAsia="仿宋" w:hAnsi="仿宋"/>
                <w:szCs w:val="21"/>
              </w:rPr>
            </w:pPr>
            <w:r w:rsidRPr="00A1216F">
              <w:rPr>
                <w:rFonts w:ascii="仿宋" w:eastAsia="仿宋" w:hAnsi="仿宋" w:hint="eastAsia"/>
                <w:szCs w:val="21"/>
              </w:rPr>
              <w:t>美发与形象设计</w:t>
            </w:r>
          </w:p>
          <w:p w:rsidR="00A1216F" w:rsidRPr="00A1216F" w:rsidRDefault="00A1216F" w:rsidP="00645081">
            <w:pPr>
              <w:rPr>
                <w:rFonts w:ascii="仿宋" w:eastAsia="仿宋" w:hAnsi="仿宋"/>
                <w:szCs w:val="21"/>
              </w:rPr>
            </w:pPr>
            <w:r w:rsidRPr="00A1216F">
              <w:rPr>
                <w:rFonts w:ascii="仿宋" w:eastAsia="仿宋" w:hAnsi="仿宋" w:hint="eastAsia"/>
                <w:szCs w:val="21"/>
              </w:rPr>
              <w:t>美容美体</w:t>
            </w:r>
          </w:p>
          <w:p w:rsidR="00A1216F" w:rsidRPr="00A1216F" w:rsidRDefault="00A1216F" w:rsidP="00645081">
            <w:pPr>
              <w:rPr>
                <w:rFonts w:ascii="仿宋" w:eastAsia="仿宋" w:hAnsi="仿宋"/>
                <w:szCs w:val="21"/>
              </w:rPr>
            </w:pPr>
            <w:r w:rsidRPr="00A1216F">
              <w:rPr>
                <w:rFonts w:ascii="仿宋" w:eastAsia="仿宋" w:hAnsi="仿宋" w:hint="eastAsia"/>
                <w:szCs w:val="21"/>
              </w:rPr>
              <w:t>旅游服务与管理</w:t>
            </w:r>
          </w:p>
          <w:p w:rsidR="00A1216F" w:rsidRPr="00A1216F" w:rsidRDefault="00A1216F" w:rsidP="00645081">
            <w:pPr>
              <w:rPr>
                <w:rFonts w:ascii="仿宋" w:eastAsia="仿宋" w:hAnsi="仿宋"/>
                <w:szCs w:val="21"/>
              </w:rPr>
            </w:pPr>
            <w:r w:rsidRPr="00A1216F">
              <w:rPr>
                <w:rFonts w:ascii="仿宋" w:eastAsia="仿宋" w:hAnsi="仿宋" w:hint="eastAsia"/>
                <w:szCs w:val="21"/>
              </w:rPr>
              <w:t>中餐烹饪与营养膳食</w:t>
            </w:r>
          </w:p>
          <w:p w:rsidR="00A1216F" w:rsidRPr="00A1216F" w:rsidRDefault="00A1216F" w:rsidP="00645081">
            <w:pPr>
              <w:rPr>
                <w:rFonts w:ascii="仿宋" w:eastAsia="仿宋" w:hAnsi="仿宋"/>
                <w:szCs w:val="21"/>
              </w:rPr>
            </w:pPr>
            <w:r w:rsidRPr="00A1216F">
              <w:rPr>
                <w:rFonts w:ascii="仿宋" w:eastAsia="仿宋" w:hAnsi="仿宋" w:hint="eastAsia"/>
                <w:szCs w:val="21"/>
              </w:rPr>
              <w:t>市场营销</w:t>
            </w:r>
          </w:p>
          <w:p w:rsidR="00A1216F" w:rsidRPr="00A1216F" w:rsidRDefault="00A1216F" w:rsidP="00645081">
            <w:pPr>
              <w:rPr>
                <w:rFonts w:ascii="仿宋" w:eastAsia="仿宋" w:hAnsi="仿宋"/>
                <w:szCs w:val="21"/>
              </w:rPr>
            </w:pPr>
            <w:r w:rsidRPr="00A1216F">
              <w:rPr>
                <w:rFonts w:ascii="仿宋" w:eastAsia="仿宋" w:hAnsi="仿宋" w:hint="eastAsia"/>
                <w:szCs w:val="21"/>
              </w:rPr>
              <w:t>电子商务</w:t>
            </w:r>
          </w:p>
          <w:p w:rsidR="00A1216F" w:rsidRPr="00A1216F" w:rsidRDefault="00A1216F" w:rsidP="00645081">
            <w:pPr>
              <w:rPr>
                <w:rFonts w:ascii="仿宋" w:eastAsia="仿宋" w:hAnsi="仿宋"/>
                <w:szCs w:val="21"/>
              </w:rPr>
            </w:pPr>
            <w:r w:rsidRPr="00A1216F">
              <w:rPr>
                <w:rFonts w:ascii="仿宋" w:eastAsia="仿宋" w:hAnsi="仿宋" w:hint="eastAsia"/>
                <w:szCs w:val="21"/>
              </w:rPr>
              <w:t>物流服务与管理</w:t>
            </w:r>
          </w:p>
        </w:tc>
      </w:tr>
    </w:tbl>
    <w:p w:rsidR="00A047AA" w:rsidRDefault="002E1F20" w:rsidP="002E1F20">
      <w:pPr>
        <w:ind w:firstLineChars="200" w:firstLine="640"/>
        <w:rPr>
          <w:rFonts w:ascii="仿宋" w:eastAsia="仿宋" w:hAnsi="仿宋"/>
          <w:sz w:val="32"/>
          <w:szCs w:val="32"/>
        </w:rPr>
      </w:pPr>
      <w:r>
        <w:rPr>
          <w:rFonts w:ascii="仿宋" w:eastAsia="仿宋" w:hAnsi="仿宋"/>
          <w:noProof/>
          <w:sz w:val="32"/>
          <w:szCs w:val="32"/>
        </w:rPr>
        <w:drawing>
          <wp:inline distT="0" distB="0" distL="0" distR="0">
            <wp:extent cx="5273424" cy="3455582"/>
            <wp:effectExtent l="19050" t="0" r="3426" b="0"/>
            <wp:docPr id="8" name="图片 1" descr="C:\Users\dell\Desktop\深圳行\宝安+二职\IMG_20181031_14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深圳行\宝安+二职\IMG_20181031_143750.jpg"/>
                    <pic:cNvPicPr>
                      <a:picLocks noChangeAspect="1" noChangeArrowheads="1"/>
                    </pic:cNvPicPr>
                  </pic:nvPicPr>
                  <pic:blipFill>
                    <a:blip r:embed="rId22" cstate="print"/>
                    <a:srcRect t="12634"/>
                    <a:stretch>
                      <a:fillRect/>
                    </a:stretch>
                  </pic:blipFill>
                  <pic:spPr bwMode="auto">
                    <a:xfrm>
                      <a:off x="0" y="0"/>
                      <a:ext cx="5273424" cy="3455582"/>
                    </a:xfrm>
                    <a:prstGeom prst="rect">
                      <a:avLst/>
                    </a:prstGeom>
                    <a:noFill/>
                    <a:ln w="9525">
                      <a:noFill/>
                      <a:miter lim="800000"/>
                      <a:headEnd/>
                      <a:tailEnd/>
                    </a:ln>
                  </pic:spPr>
                </pic:pic>
              </a:graphicData>
            </a:graphic>
          </wp:inline>
        </w:drawing>
      </w:r>
    </w:p>
    <w:p w:rsidR="002E1F20" w:rsidRDefault="002E1F20" w:rsidP="002E1F20">
      <w:pPr>
        <w:ind w:firstLineChars="200" w:firstLine="640"/>
        <w:rPr>
          <w:rFonts w:ascii="仿宋" w:eastAsia="仿宋" w:hAnsi="仿宋"/>
          <w:sz w:val="32"/>
          <w:szCs w:val="32"/>
        </w:rPr>
      </w:pPr>
    </w:p>
    <w:p w:rsidR="002E1F20" w:rsidRDefault="002E1F20" w:rsidP="002E1F20">
      <w:pPr>
        <w:ind w:firstLineChars="200" w:firstLine="640"/>
        <w:rPr>
          <w:rFonts w:ascii="仿宋" w:eastAsia="仿宋" w:hAnsi="仿宋"/>
          <w:sz w:val="32"/>
          <w:szCs w:val="32"/>
        </w:rPr>
      </w:pPr>
      <w:r>
        <w:rPr>
          <w:rFonts w:ascii="仿宋" w:eastAsia="仿宋" w:hAnsi="仿宋"/>
          <w:noProof/>
          <w:sz w:val="32"/>
          <w:szCs w:val="32"/>
        </w:rPr>
        <w:lastRenderedPageBreak/>
        <w:drawing>
          <wp:inline distT="0" distB="0" distL="0" distR="0">
            <wp:extent cx="5274310" cy="3956530"/>
            <wp:effectExtent l="19050" t="0" r="2540" b="0"/>
            <wp:docPr id="9" name="图片 2" descr="C:\Users\dell\Desktop\深圳行\宝安+二职\IMG_20181031_14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深圳行\宝安+二职\IMG_20181031_143512.jpg"/>
                    <pic:cNvPicPr>
                      <a:picLocks noChangeAspect="1" noChangeArrowheads="1"/>
                    </pic:cNvPicPr>
                  </pic:nvPicPr>
                  <pic:blipFill>
                    <a:blip r:embed="rId23" cstate="print"/>
                    <a:srcRect/>
                    <a:stretch>
                      <a:fillRect/>
                    </a:stretch>
                  </pic:blipFill>
                  <pic:spPr bwMode="auto">
                    <a:xfrm>
                      <a:off x="0" y="0"/>
                      <a:ext cx="5274310" cy="3956530"/>
                    </a:xfrm>
                    <a:prstGeom prst="rect">
                      <a:avLst/>
                    </a:prstGeom>
                    <a:noFill/>
                    <a:ln w="9525">
                      <a:noFill/>
                      <a:miter lim="800000"/>
                      <a:headEnd/>
                      <a:tailEnd/>
                    </a:ln>
                  </pic:spPr>
                </pic:pic>
              </a:graphicData>
            </a:graphic>
          </wp:inline>
        </w:drawing>
      </w:r>
    </w:p>
    <w:p w:rsidR="003A70F4" w:rsidRPr="00424EC2" w:rsidRDefault="003A70F4" w:rsidP="00424EC2">
      <w:pPr>
        <w:ind w:firstLineChars="200" w:firstLine="560"/>
        <w:jc w:val="center"/>
        <w:rPr>
          <w:rFonts w:ascii="仿宋" w:eastAsia="仿宋" w:hAnsi="仿宋"/>
          <w:sz w:val="28"/>
          <w:szCs w:val="28"/>
        </w:rPr>
      </w:pPr>
      <w:r w:rsidRPr="00424EC2">
        <w:rPr>
          <w:rFonts w:ascii="仿宋" w:eastAsia="仿宋" w:hAnsi="仿宋" w:hint="eastAsia"/>
          <w:sz w:val="28"/>
          <w:szCs w:val="28"/>
        </w:rPr>
        <w:t>上图为二职信息技术</w:t>
      </w:r>
      <w:proofErr w:type="gramStart"/>
      <w:r w:rsidRPr="00424EC2">
        <w:rPr>
          <w:rFonts w:ascii="仿宋" w:eastAsia="仿宋" w:hAnsi="仿宋" w:hint="eastAsia"/>
          <w:sz w:val="28"/>
          <w:szCs w:val="28"/>
        </w:rPr>
        <w:t>系建设</w:t>
      </w:r>
      <w:proofErr w:type="gramEnd"/>
      <w:r w:rsidRPr="00424EC2">
        <w:rPr>
          <w:rFonts w:ascii="仿宋" w:eastAsia="仿宋" w:hAnsi="仿宋" w:hint="eastAsia"/>
          <w:sz w:val="28"/>
          <w:szCs w:val="28"/>
        </w:rPr>
        <w:t>情况介绍</w:t>
      </w:r>
    </w:p>
    <w:p w:rsidR="009F0EF9" w:rsidRPr="00897A93" w:rsidRDefault="00323898" w:rsidP="00645081">
      <w:pPr>
        <w:ind w:firstLineChars="200" w:firstLine="640"/>
        <w:rPr>
          <w:rFonts w:ascii="楷体" w:eastAsia="楷体" w:hAnsi="楷体"/>
          <w:sz w:val="32"/>
          <w:szCs w:val="32"/>
        </w:rPr>
      </w:pPr>
      <w:r w:rsidRPr="00897A93">
        <w:rPr>
          <w:rFonts w:ascii="楷体" w:eastAsia="楷体" w:hAnsi="楷体" w:hint="eastAsia"/>
          <w:sz w:val="32"/>
          <w:szCs w:val="32"/>
        </w:rPr>
        <w:t>（四）学生就业升学与校企合作</w:t>
      </w:r>
    </w:p>
    <w:p w:rsidR="00774272" w:rsidRPr="009A6BE8" w:rsidRDefault="007057F8" w:rsidP="00645081">
      <w:pPr>
        <w:ind w:firstLineChars="200" w:firstLine="640"/>
        <w:rPr>
          <w:rFonts w:ascii="楷体" w:eastAsia="楷体" w:hAnsi="楷体"/>
          <w:sz w:val="32"/>
          <w:szCs w:val="32"/>
        </w:rPr>
      </w:pPr>
      <w:r w:rsidRPr="00897A93">
        <w:rPr>
          <w:rFonts w:ascii="仿宋" w:eastAsia="仿宋" w:hAnsi="仿宋" w:hint="eastAsia"/>
          <w:sz w:val="32"/>
          <w:szCs w:val="32"/>
        </w:rPr>
        <w:t>1.升学路径。</w:t>
      </w:r>
      <w:r w:rsidR="00323898" w:rsidRPr="00323898">
        <w:rPr>
          <w:rFonts w:ascii="仿宋" w:eastAsia="仿宋" w:hAnsi="仿宋" w:hint="eastAsia"/>
          <w:sz w:val="32"/>
          <w:szCs w:val="32"/>
        </w:rPr>
        <w:t>广东省中职学生可通过“</w:t>
      </w:r>
      <w:r w:rsidR="00323898" w:rsidRPr="00323898">
        <w:rPr>
          <w:rFonts w:ascii="仿宋" w:eastAsia="仿宋" w:hAnsi="仿宋"/>
          <w:sz w:val="32"/>
          <w:szCs w:val="32"/>
        </w:rPr>
        <w:t>3+证书”（高职类高考）、自主招生、三二分段、免试入学等途径升学，广东省</w:t>
      </w:r>
      <w:r w:rsidR="00323898" w:rsidRPr="00323898">
        <w:rPr>
          <w:rFonts w:ascii="仿宋" w:eastAsia="仿宋" w:hAnsi="仿宋" w:hint="eastAsia"/>
          <w:sz w:val="32"/>
          <w:szCs w:val="32"/>
        </w:rPr>
        <w:t>于</w:t>
      </w:r>
      <w:r w:rsidR="00323898" w:rsidRPr="00323898">
        <w:rPr>
          <w:rFonts w:ascii="仿宋" w:eastAsia="仿宋" w:hAnsi="仿宋"/>
          <w:sz w:val="32"/>
          <w:szCs w:val="32"/>
        </w:rPr>
        <w:t>2018年放开</w:t>
      </w:r>
      <w:r w:rsidR="00323898" w:rsidRPr="00323898">
        <w:rPr>
          <w:rFonts w:ascii="仿宋" w:eastAsia="仿宋" w:hAnsi="仿宋" w:hint="eastAsia"/>
          <w:sz w:val="32"/>
          <w:szCs w:val="32"/>
        </w:rPr>
        <w:t>四所本科院校招收中职学生的路径。与其相比，山东省在构建完善的现代职业教育体系，为中职学生打通各种发展途径上是走在前列的，我们的学生有更多的选择。</w:t>
      </w:r>
      <w:r>
        <w:rPr>
          <w:rFonts w:ascii="仿宋" w:eastAsia="仿宋" w:hAnsi="仿宋" w:hint="eastAsia"/>
          <w:sz w:val="32"/>
          <w:szCs w:val="32"/>
        </w:rPr>
        <w:t>从三所学校情况来看，本土学生升学愿望非常强烈，其</w:t>
      </w:r>
      <w:r w:rsidRPr="007057F8">
        <w:rPr>
          <w:rFonts w:ascii="仿宋" w:eastAsia="仿宋" w:hAnsi="仿宋"/>
          <w:sz w:val="32"/>
          <w:szCs w:val="32"/>
        </w:rPr>
        <w:t>升学人数占毕业生总人数的60-70%，</w:t>
      </w:r>
      <w:r>
        <w:rPr>
          <w:rFonts w:ascii="仿宋" w:eastAsia="仿宋" w:hAnsi="仿宋" w:hint="eastAsia"/>
          <w:sz w:val="32"/>
          <w:szCs w:val="32"/>
        </w:rPr>
        <w:t>特别是地处市中心的华强职业中专，达到了95%。在座谈中，某校长也提出了困惑，</w:t>
      </w:r>
      <w:r w:rsidR="00C672F3">
        <w:rPr>
          <w:rFonts w:ascii="仿宋" w:eastAsia="仿宋" w:hAnsi="仿宋" w:hint="eastAsia"/>
          <w:sz w:val="32"/>
          <w:szCs w:val="32"/>
        </w:rPr>
        <w:t>认为中职学校下一步在办学方向、办学特色方面面临巨大挑战。因此，基于这一深层原因，深圳的学校在校企合作</w:t>
      </w:r>
      <w:r w:rsidR="00C672F3">
        <w:rPr>
          <w:rFonts w:ascii="仿宋" w:eastAsia="仿宋" w:hAnsi="仿宋" w:hint="eastAsia"/>
          <w:sz w:val="32"/>
          <w:szCs w:val="32"/>
        </w:rPr>
        <w:lastRenderedPageBreak/>
        <w:t>方面力度并不大。</w:t>
      </w:r>
    </w:p>
    <w:p w:rsidR="005B10CD" w:rsidRDefault="00323898" w:rsidP="00280E17">
      <w:pPr>
        <w:ind w:firstLineChars="200" w:firstLine="640"/>
        <w:rPr>
          <w:rFonts w:ascii="仿宋_GB2312" w:eastAsia="仿宋_GB2312"/>
          <w:sz w:val="32"/>
          <w:szCs w:val="32"/>
        </w:rPr>
      </w:pPr>
      <w:r w:rsidRPr="00897A93">
        <w:rPr>
          <w:rFonts w:ascii="仿宋" w:eastAsia="仿宋" w:hAnsi="仿宋"/>
          <w:sz w:val="32"/>
          <w:szCs w:val="32"/>
        </w:rPr>
        <w:t>2.</w:t>
      </w:r>
      <w:r w:rsidRPr="00897A93">
        <w:rPr>
          <w:rFonts w:ascii="仿宋" w:eastAsia="仿宋" w:hAnsi="仿宋" w:hint="eastAsia"/>
          <w:sz w:val="32"/>
          <w:szCs w:val="32"/>
        </w:rPr>
        <w:t>企业校区。</w:t>
      </w:r>
      <w:r w:rsidR="00C64140">
        <w:rPr>
          <w:rFonts w:ascii="仿宋" w:eastAsia="仿宋" w:hAnsi="仿宋" w:hint="eastAsia"/>
          <w:sz w:val="32"/>
          <w:szCs w:val="32"/>
        </w:rPr>
        <w:t>深圳市在推进校企深度合作中有一项创新措施，即建立企业校区。</w:t>
      </w:r>
      <w:r w:rsidR="000C3F20">
        <w:rPr>
          <w:rFonts w:ascii="仿宋" w:eastAsia="仿宋" w:hAnsi="仿宋" w:hint="eastAsia"/>
          <w:sz w:val="32"/>
          <w:szCs w:val="32"/>
        </w:rPr>
        <w:t>宝安职校</w:t>
      </w:r>
      <w:r w:rsidR="00C672F3">
        <w:rPr>
          <w:rFonts w:ascii="仿宋" w:eastAsia="仿宋" w:hAnsi="仿宋" w:hint="eastAsia"/>
          <w:sz w:val="32"/>
          <w:szCs w:val="32"/>
        </w:rPr>
        <w:t>根据上级安排与西部地区有对口扶贫任务，而其学校的现有办学条件容纳本地学生</w:t>
      </w:r>
      <w:proofErr w:type="gramStart"/>
      <w:r w:rsidR="00C672F3">
        <w:rPr>
          <w:rFonts w:ascii="仿宋" w:eastAsia="仿宋" w:hAnsi="仿宋" w:hint="eastAsia"/>
          <w:sz w:val="32"/>
          <w:szCs w:val="32"/>
        </w:rPr>
        <w:t>之外能力</w:t>
      </w:r>
      <w:proofErr w:type="gramEnd"/>
      <w:r w:rsidR="00C672F3">
        <w:rPr>
          <w:rFonts w:ascii="仿宋" w:eastAsia="仿宋" w:hAnsi="仿宋" w:hint="eastAsia"/>
          <w:sz w:val="32"/>
          <w:szCs w:val="32"/>
        </w:rPr>
        <w:t>不足，因此为了解决此问题，学校与企业合作，把西部的学生放到企业，建立企业校区，由政府出资补贴支持其合作。后来该做法上升为全市层面推广的政策。</w:t>
      </w:r>
      <w:r w:rsidR="00157BCA">
        <w:rPr>
          <w:rFonts w:ascii="仿宋" w:eastAsia="仿宋" w:hAnsi="仿宋" w:hint="eastAsia"/>
          <w:sz w:val="32"/>
          <w:szCs w:val="32"/>
        </w:rPr>
        <w:t>深圳市教育局出台</w:t>
      </w:r>
      <w:r w:rsidR="00C64140">
        <w:rPr>
          <w:rFonts w:ascii="仿宋" w:eastAsia="仿宋" w:hAnsi="仿宋" w:hint="eastAsia"/>
          <w:sz w:val="32"/>
          <w:szCs w:val="32"/>
        </w:rPr>
        <w:t>了《深圳市职业教育校外公共实训基地认定和管理办法》，</w:t>
      </w:r>
      <w:r w:rsidR="00C64140" w:rsidRPr="00D3209E">
        <w:rPr>
          <w:rFonts w:ascii="仿宋_GB2312" w:eastAsia="仿宋_GB2312" w:hint="eastAsia"/>
          <w:sz w:val="32"/>
          <w:szCs w:val="32"/>
        </w:rPr>
        <w:t>在全国率先实行“政府出资补贴、企业出场地、校企共建校外公共实训基地”的校企深度合作</w:t>
      </w:r>
      <w:r w:rsidR="00C64140">
        <w:rPr>
          <w:rFonts w:ascii="仿宋_GB2312" w:eastAsia="仿宋_GB2312" w:hint="eastAsia"/>
          <w:sz w:val="32"/>
          <w:szCs w:val="32"/>
        </w:rPr>
        <w:t>模式。即</w:t>
      </w:r>
      <w:r w:rsidR="008F2F28">
        <w:rPr>
          <w:rFonts w:ascii="仿宋_GB2312" w:eastAsia="仿宋_GB2312" w:hint="eastAsia"/>
          <w:sz w:val="32"/>
          <w:szCs w:val="32"/>
        </w:rPr>
        <w:t>学校在合作企业建立企业校区（即校外实习实训基地），由校企共建。政府</w:t>
      </w:r>
      <w:r w:rsidR="00C64140" w:rsidRPr="00C64140">
        <w:rPr>
          <w:rFonts w:ascii="仿宋_GB2312" w:eastAsia="仿宋_GB2312" w:hint="eastAsia"/>
          <w:sz w:val="32"/>
          <w:szCs w:val="32"/>
        </w:rPr>
        <w:t>按企业接收学生的数量，按人均1万元的标准补贴建设经费</w:t>
      </w:r>
      <w:r w:rsidR="000C3F20">
        <w:rPr>
          <w:rFonts w:ascii="仿宋_GB2312" w:eastAsia="仿宋_GB2312" w:hint="eastAsia"/>
          <w:sz w:val="32"/>
          <w:szCs w:val="32"/>
        </w:rPr>
        <w:t>给学校</w:t>
      </w:r>
      <w:r w:rsidR="00C64140" w:rsidRPr="00C64140">
        <w:rPr>
          <w:rFonts w:ascii="仿宋_GB2312" w:eastAsia="仿宋_GB2312" w:hint="eastAsia"/>
          <w:sz w:val="32"/>
          <w:szCs w:val="32"/>
        </w:rPr>
        <w:t>，</w:t>
      </w:r>
      <w:r w:rsidR="008F2F28">
        <w:rPr>
          <w:rFonts w:ascii="仿宋_GB2312" w:eastAsia="仿宋_GB2312" w:hint="eastAsia"/>
          <w:sz w:val="32"/>
          <w:szCs w:val="32"/>
        </w:rPr>
        <w:t>该部分经费用于</w:t>
      </w:r>
      <w:r w:rsidR="00C64140" w:rsidRPr="00C64140">
        <w:rPr>
          <w:rFonts w:ascii="仿宋_GB2312" w:eastAsia="仿宋_GB2312" w:hint="eastAsia"/>
          <w:sz w:val="32"/>
          <w:szCs w:val="32"/>
        </w:rPr>
        <w:t>学校</w:t>
      </w:r>
      <w:r w:rsidR="008F2F28">
        <w:rPr>
          <w:rFonts w:ascii="仿宋_GB2312" w:eastAsia="仿宋_GB2312" w:hint="eastAsia"/>
          <w:sz w:val="32"/>
          <w:szCs w:val="32"/>
        </w:rPr>
        <w:t>购</w:t>
      </w:r>
      <w:r w:rsidR="00C64140" w:rsidRPr="00C64140">
        <w:rPr>
          <w:rFonts w:ascii="仿宋_GB2312" w:eastAsia="仿宋_GB2312" w:hint="eastAsia"/>
          <w:sz w:val="32"/>
          <w:szCs w:val="32"/>
        </w:rPr>
        <w:t>买</w:t>
      </w:r>
      <w:r w:rsidR="008F2F28">
        <w:rPr>
          <w:rFonts w:ascii="仿宋_GB2312" w:eastAsia="仿宋_GB2312" w:hint="eastAsia"/>
          <w:sz w:val="32"/>
          <w:szCs w:val="32"/>
        </w:rPr>
        <w:t>企业校区的</w:t>
      </w:r>
      <w:r w:rsidR="00C64140" w:rsidRPr="00C64140">
        <w:rPr>
          <w:rFonts w:ascii="仿宋_GB2312" w:eastAsia="仿宋_GB2312" w:hint="eastAsia"/>
          <w:sz w:val="32"/>
          <w:szCs w:val="32"/>
        </w:rPr>
        <w:t>设备</w:t>
      </w:r>
      <w:r w:rsidR="008F2F28">
        <w:rPr>
          <w:rFonts w:ascii="仿宋_GB2312" w:eastAsia="仿宋_GB2312" w:hint="eastAsia"/>
          <w:sz w:val="32"/>
          <w:szCs w:val="32"/>
        </w:rPr>
        <w:t>、教室、宿舍等，</w:t>
      </w:r>
      <w:r w:rsidR="00C64140" w:rsidRPr="00C64140">
        <w:rPr>
          <w:rFonts w:ascii="仿宋_GB2312" w:eastAsia="仿宋_GB2312" w:hint="eastAsia"/>
          <w:sz w:val="32"/>
          <w:szCs w:val="32"/>
        </w:rPr>
        <w:t>学校</w:t>
      </w:r>
      <w:r w:rsidR="008F2F28">
        <w:rPr>
          <w:rFonts w:ascii="仿宋_GB2312" w:eastAsia="仿宋_GB2312" w:hint="eastAsia"/>
          <w:sz w:val="32"/>
          <w:szCs w:val="32"/>
        </w:rPr>
        <w:t>学生</w:t>
      </w:r>
      <w:r w:rsidR="00C64140" w:rsidRPr="00C64140">
        <w:rPr>
          <w:rFonts w:ascii="仿宋_GB2312" w:eastAsia="仿宋_GB2312" w:hint="eastAsia"/>
          <w:sz w:val="32"/>
          <w:szCs w:val="32"/>
        </w:rPr>
        <w:t>和企业的员工共享。这些</w:t>
      </w:r>
      <w:r w:rsidR="008F2F28">
        <w:rPr>
          <w:rFonts w:ascii="仿宋_GB2312" w:eastAsia="仿宋_GB2312" w:hint="eastAsia"/>
          <w:sz w:val="32"/>
          <w:szCs w:val="32"/>
        </w:rPr>
        <w:t>设施</w:t>
      </w:r>
      <w:r w:rsidR="00C64140" w:rsidRPr="00C64140">
        <w:rPr>
          <w:rFonts w:ascii="仿宋_GB2312" w:eastAsia="仿宋_GB2312" w:hint="eastAsia"/>
          <w:sz w:val="32"/>
          <w:szCs w:val="32"/>
        </w:rPr>
        <w:t>设备作为学校的固定资产。</w:t>
      </w:r>
      <w:r w:rsidR="008F2F28">
        <w:rPr>
          <w:rFonts w:ascii="仿宋_GB2312" w:eastAsia="仿宋_GB2312" w:hint="eastAsia"/>
          <w:sz w:val="32"/>
          <w:szCs w:val="32"/>
        </w:rPr>
        <w:t>其资格由市政府进行认定</w:t>
      </w:r>
      <w:r w:rsidR="00C64140" w:rsidRPr="00C64140">
        <w:rPr>
          <w:rFonts w:ascii="仿宋_GB2312" w:eastAsia="仿宋_GB2312" w:hint="eastAsia"/>
          <w:sz w:val="32"/>
          <w:szCs w:val="32"/>
        </w:rPr>
        <w:t>，</w:t>
      </w:r>
      <w:r w:rsidR="008F2F28">
        <w:rPr>
          <w:rFonts w:ascii="仿宋_GB2312" w:eastAsia="仿宋_GB2312" w:hint="eastAsia"/>
          <w:sz w:val="32"/>
          <w:szCs w:val="32"/>
        </w:rPr>
        <w:t>达到要求的</w:t>
      </w:r>
      <w:r w:rsidR="00C672F3">
        <w:rPr>
          <w:rFonts w:ascii="仿宋_GB2312" w:eastAsia="仿宋_GB2312" w:hint="eastAsia"/>
          <w:sz w:val="32"/>
          <w:szCs w:val="32"/>
        </w:rPr>
        <w:t>企业校区</w:t>
      </w:r>
      <w:r w:rsidR="008F2F28">
        <w:rPr>
          <w:rFonts w:ascii="仿宋_GB2312" w:eastAsia="仿宋_GB2312" w:hint="eastAsia"/>
          <w:sz w:val="32"/>
          <w:szCs w:val="32"/>
        </w:rPr>
        <w:t>，市财政按照</w:t>
      </w:r>
      <w:r w:rsidR="00C64140" w:rsidRPr="00C64140">
        <w:rPr>
          <w:rFonts w:ascii="仿宋_GB2312" w:eastAsia="仿宋_GB2312" w:hint="eastAsia"/>
          <w:sz w:val="32"/>
          <w:szCs w:val="32"/>
        </w:rPr>
        <w:t>每月每生300</w:t>
      </w:r>
      <w:r w:rsidR="008F2F28">
        <w:rPr>
          <w:rFonts w:ascii="仿宋_GB2312" w:eastAsia="仿宋_GB2312" w:hint="eastAsia"/>
          <w:sz w:val="32"/>
          <w:szCs w:val="32"/>
        </w:rPr>
        <w:t>元补助企业，按照每</w:t>
      </w:r>
      <w:r w:rsidR="00C64140" w:rsidRPr="00C64140">
        <w:rPr>
          <w:rFonts w:ascii="仿宋_GB2312" w:eastAsia="仿宋_GB2312" w:hint="eastAsia"/>
          <w:sz w:val="32"/>
          <w:szCs w:val="32"/>
        </w:rPr>
        <w:t>生每月650元生活补贴</w:t>
      </w:r>
      <w:r w:rsidR="008F2F28">
        <w:rPr>
          <w:rFonts w:ascii="仿宋_GB2312" w:eastAsia="仿宋_GB2312" w:hint="eastAsia"/>
          <w:sz w:val="32"/>
          <w:szCs w:val="32"/>
        </w:rPr>
        <w:t>学校</w:t>
      </w:r>
      <w:r w:rsidR="00C64140" w:rsidRPr="00C64140">
        <w:rPr>
          <w:rFonts w:ascii="仿宋_GB2312" w:eastAsia="仿宋_GB2312" w:hint="eastAsia"/>
          <w:sz w:val="32"/>
          <w:szCs w:val="32"/>
        </w:rPr>
        <w:t>。到目前为止，深圳市有189个校外实训基地，累计已经投入超过3亿元。</w:t>
      </w:r>
      <w:r w:rsidR="008F2F28">
        <w:rPr>
          <w:rFonts w:ascii="仿宋_GB2312" w:eastAsia="仿宋_GB2312" w:hint="eastAsia"/>
          <w:sz w:val="32"/>
          <w:szCs w:val="32"/>
        </w:rPr>
        <w:t>目前该政策正逐步扩大至民办学校。</w:t>
      </w:r>
      <w:r w:rsidR="00C672F3">
        <w:rPr>
          <w:rFonts w:ascii="仿宋_GB2312" w:eastAsia="仿宋_GB2312" w:hint="eastAsia"/>
          <w:sz w:val="32"/>
          <w:szCs w:val="32"/>
        </w:rPr>
        <w:t>这一做法为校企合作找到了利益结合点。</w:t>
      </w:r>
    </w:p>
    <w:p w:rsidR="00A13524" w:rsidRDefault="00CC00EE" w:rsidP="00897A93">
      <w:pPr>
        <w:ind w:firstLineChars="200" w:firstLine="640"/>
        <w:jc w:val="left"/>
        <w:rPr>
          <w:rFonts w:ascii="仿宋_GB2312" w:eastAsia="仿宋_GB2312"/>
          <w:sz w:val="32"/>
          <w:szCs w:val="32"/>
        </w:rPr>
      </w:pPr>
      <w:r w:rsidRPr="00897A93">
        <w:rPr>
          <w:rFonts w:ascii="仿宋_GB2312" w:eastAsia="仿宋_GB2312" w:hint="eastAsia"/>
          <w:noProof/>
          <w:sz w:val="32"/>
          <w:szCs w:val="32"/>
        </w:rPr>
        <w:lastRenderedPageBreak/>
        <w:drawing>
          <wp:anchor distT="0" distB="0" distL="114300" distR="114300" simplePos="0" relativeHeight="251658240" behindDoc="0" locked="0" layoutInCell="1" allowOverlap="1">
            <wp:simplePos x="0" y="0"/>
            <wp:positionH relativeFrom="column">
              <wp:posOffset>495300</wp:posOffset>
            </wp:positionH>
            <wp:positionV relativeFrom="paragraph">
              <wp:posOffset>1990725</wp:posOffset>
            </wp:positionV>
            <wp:extent cx="3990975" cy="2676525"/>
            <wp:effectExtent l="19050" t="0" r="9525" b="0"/>
            <wp:wrapTopAndBottom/>
            <wp:docPr id="12" name="图片 3" descr="C:\Users\dell\Desktop\深圳行\宝安+二职\深圳\1031深圳\DSC08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深圳行\宝安+二职\深圳\1031深圳\DSC08239.jpg"/>
                    <pic:cNvPicPr>
                      <a:picLocks noChangeAspect="1" noChangeArrowheads="1"/>
                    </pic:cNvPicPr>
                  </pic:nvPicPr>
                  <pic:blipFill>
                    <a:blip r:embed="rId24" cstate="print"/>
                    <a:srcRect/>
                    <a:stretch>
                      <a:fillRect/>
                    </a:stretch>
                  </pic:blipFill>
                  <pic:spPr bwMode="auto">
                    <a:xfrm>
                      <a:off x="0" y="0"/>
                      <a:ext cx="3990975" cy="2676525"/>
                    </a:xfrm>
                    <a:prstGeom prst="rect">
                      <a:avLst/>
                    </a:prstGeom>
                    <a:noFill/>
                    <a:ln w="9525">
                      <a:noFill/>
                      <a:miter lim="800000"/>
                      <a:headEnd/>
                      <a:tailEnd/>
                    </a:ln>
                  </pic:spPr>
                </pic:pic>
              </a:graphicData>
            </a:graphic>
          </wp:anchor>
        </w:drawing>
      </w:r>
      <w:r w:rsidR="000C3F20" w:rsidRPr="00897A93">
        <w:rPr>
          <w:rFonts w:ascii="仿宋_GB2312" w:eastAsia="仿宋_GB2312" w:hint="eastAsia"/>
          <w:sz w:val="32"/>
          <w:szCs w:val="32"/>
        </w:rPr>
        <w:t>3.</w:t>
      </w:r>
      <w:proofErr w:type="gramStart"/>
      <w:r w:rsidR="00A465FF" w:rsidRPr="00897A93">
        <w:rPr>
          <w:rFonts w:ascii="仿宋_GB2312" w:eastAsia="仿宋_GB2312" w:hint="eastAsia"/>
          <w:sz w:val="32"/>
          <w:szCs w:val="32"/>
        </w:rPr>
        <w:t>引</w:t>
      </w:r>
      <w:r w:rsidR="000C3F20" w:rsidRPr="00897A93">
        <w:rPr>
          <w:rFonts w:ascii="仿宋_GB2312" w:eastAsia="仿宋_GB2312" w:hint="eastAsia"/>
          <w:sz w:val="32"/>
          <w:szCs w:val="32"/>
        </w:rPr>
        <w:t>企</w:t>
      </w:r>
      <w:r w:rsidR="00A465FF" w:rsidRPr="00897A93">
        <w:rPr>
          <w:rFonts w:ascii="仿宋_GB2312" w:eastAsia="仿宋_GB2312" w:hint="eastAsia"/>
          <w:sz w:val="32"/>
          <w:szCs w:val="32"/>
        </w:rPr>
        <w:t>入校</w:t>
      </w:r>
      <w:proofErr w:type="gramEnd"/>
      <w:r w:rsidR="00A465FF" w:rsidRPr="00897A93">
        <w:rPr>
          <w:rFonts w:ascii="仿宋_GB2312" w:eastAsia="仿宋_GB2312" w:hint="eastAsia"/>
          <w:sz w:val="32"/>
          <w:szCs w:val="32"/>
        </w:rPr>
        <w:t>。</w:t>
      </w:r>
      <w:r w:rsidR="00A465FF">
        <w:rPr>
          <w:rFonts w:ascii="仿宋_GB2312" w:eastAsia="仿宋_GB2312" w:hint="eastAsia"/>
          <w:sz w:val="32"/>
          <w:szCs w:val="32"/>
        </w:rPr>
        <w:t>宝安</w:t>
      </w:r>
      <w:r>
        <w:rPr>
          <w:rFonts w:ascii="仿宋_GB2312" w:eastAsia="仿宋_GB2312" w:hint="eastAsia"/>
          <w:sz w:val="32"/>
          <w:szCs w:val="32"/>
        </w:rPr>
        <w:t>职校于2017年1月引进6家企业入校</w:t>
      </w:r>
      <w:r w:rsidR="009A6BE8">
        <w:rPr>
          <w:rFonts w:ascii="仿宋_GB2312" w:eastAsia="仿宋_GB2312" w:hint="eastAsia"/>
          <w:sz w:val="32"/>
          <w:szCs w:val="32"/>
        </w:rPr>
        <w:t>。</w:t>
      </w:r>
      <w:r w:rsidR="000A13FB">
        <w:rPr>
          <w:rFonts w:ascii="仿宋_GB2312" w:eastAsia="仿宋_GB2312" w:hint="eastAsia"/>
          <w:sz w:val="32"/>
          <w:szCs w:val="32"/>
        </w:rPr>
        <w:t>入驻企业</w:t>
      </w:r>
      <w:r w:rsidR="000C3F20">
        <w:rPr>
          <w:rFonts w:ascii="仿宋_GB2312" w:eastAsia="仿宋_GB2312" w:hint="eastAsia"/>
          <w:sz w:val="32"/>
          <w:szCs w:val="32"/>
        </w:rPr>
        <w:t>在</w:t>
      </w:r>
      <w:r w:rsidR="000A13FB">
        <w:rPr>
          <w:rFonts w:ascii="仿宋_GB2312" w:eastAsia="仿宋_GB2312" w:hint="eastAsia"/>
          <w:sz w:val="32"/>
          <w:szCs w:val="32"/>
        </w:rPr>
        <w:t>教学内容实用化、教学手段现场化、实</w:t>
      </w:r>
      <w:proofErr w:type="gramStart"/>
      <w:r w:rsidR="000A13FB">
        <w:rPr>
          <w:rFonts w:ascii="仿宋_GB2312" w:eastAsia="仿宋_GB2312" w:hint="eastAsia"/>
          <w:sz w:val="32"/>
          <w:szCs w:val="32"/>
        </w:rPr>
        <w:t>训工厂</w:t>
      </w:r>
      <w:proofErr w:type="gramEnd"/>
      <w:r w:rsidR="000A13FB">
        <w:rPr>
          <w:rFonts w:ascii="仿宋_GB2312" w:eastAsia="仿宋_GB2312" w:hint="eastAsia"/>
          <w:sz w:val="32"/>
          <w:szCs w:val="32"/>
        </w:rPr>
        <w:t>企业化、实习情景真实化</w:t>
      </w:r>
      <w:r w:rsidR="000C3F20">
        <w:rPr>
          <w:rFonts w:ascii="仿宋_GB2312" w:eastAsia="仿宋_GB2312" w:hint="eastAsia"/>
          <w:sz w:val="32"/>
          <w:szCs w:val="32"/>
        </w:rPr>
        <w:t>上发挥了一定作用，但作用有限，且多数企业都是服务型微型企业，高精尖类、设备要求高的生产性企业难以引入学校</w:t>
      </w:r>
      <w:r w:rsidR="000A13FB">
        <w:rPr>
          <w:rFonts w:ascii="仿宋_GB2312" w:eastAsia="仿宋_GB2312" w:hint="eastAsia"/>
          <w:sz w:val="32"/>
          <w:szCs w:val="32"/>
        </w:rPr>
        <w:t>。</w:t>
      </w:r>
      <w:r w:rsidR="00A13524">
        <w:rPr>
          <w:rFonts w:ascii="仿宋_GB2312" w:eastAsia="仿宋_GB2312" w:hint="eastAsia"/>
          <w:sz w:val="32"/>
          <w:szCs w:val="32"/>
        </w:rPr>
        <w:t xml:space="preserve">        </w:t>
      </w:r>
    </w:p>
    <w:p w:rsidR="00CC00EE" w:rsidRDefault="00CC00EE" w:rsidP="00CC00EE">
      <w:pPr>
        <w:ind w:firstLineChars="200" w:firstLine="640"/>
        <w:jc w:val="left"/>
        <w:rPr>
          <w:rFonts w:ascii="仿宋" w:eastAsia="仿宋" w:hAnsi="仿宋"/>
          <w:sz w:val="32"/>
          <w:szCs w:val="32"/>
        </w:rPr>
      </w:pPr>
      <w:r>
        <w:rPr>
          <w:rFonts w:ascii="仿宋" w:eastAsia="仿宋" w:hAnsi="仿宋"/>
          <w:noProof/>
          <w:sz w:val="32"/>
          <w:szCs w:val="32"/>
        </w:rPr>
        <w:drawing>
          <wp:inline distT="0" distB="0" distL="0" distR="0">
            <wp:extent cx="3973298" cy="2980574"/>
            <wp:effectExtent l="19050" t="0" r="8152" b="0"/>
            <wp:docPr id="14" name="图片 5" descr="C:\Users\dell\Desktop\深圳行\宝安+二职\IMG_20181031_09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深圳行\宝安+二职\IMG_20181031_095848.jpg"/>
                    <pic:cNvPicPr>
                      <a:picLocks noChangeAspect="1" noChangeArrowheads="1"/>
                    </pic:cNvPicPr>
                  </pic:nvPicPr>
                  <pic:blipFill>
                    <a:blip r:embed="rId25" cstate="print"/>
                    <a:srcRect/>
                    <a:stretch>
                      <a:fillRect/>
                    </a:stretch>
                  </pic:blipFill>
                  <pic:spPr bwMode="auto">
                    <a:xfrm>
                      <a:off x="0" y="0"/>
                      <a:ext cx="3974522" cy="2981492"/>
                    </a:xfrm>
                    <a:prstGeom prst="rect">
                      <a:avLst/>
                    </a:prstGeom>
                    <a:noFill/>
                    <a:ln w="9525">
                      <a:noFill/>
                      <a:miter lim="800000"/>
                      <a:headEnd/>
                      <a:tailEnd/>
                    </a:ln>
                  </pic:spPr>
                </pic:pic>
              </a:graphicData>
            </a:graphic>
          </wp:inline>
        </w:drawing>
      </w:r>
    </w:p>
    <w:p w:rsidR="009F0EF9" w:rsidRDefault="00790991" w:rsidP="00645081">
      <w:pPr>
        <w:ind w:firstLineChars="200" w:firstLine="640"/>
        <w:rPr>
          <w:rFonts w:ascii="仿宋" w:eastAsia="仿宋" w:hAnsi="仿宋"/>
          <w:sz w:val="32"/>
          <w:szCs w:val="32"/>
        </w:rPr>
      </w:pPr>
      <w:r>
        <w:rPr>
          <w:rFonts w:ascii="仿宋" w:eastAsia="仿宋" w:hAnsi="仿宋" w:hint="eastAsia"/>
          <w:sz w:val="32"/>
          <w:szCs w:val="32"/>
        </w:rPr>
        <w:t>4.</w:t>
      </w:r>
      <w:r w:rsidR="009F0EF9">
        <w:rPr>
          <w:rFonts w:ascii="仿宋" w:eastAsia="仿宋" w:hAnsi="仿宋" w:hint="eastAsia"/>
          <w:sz w:val="32"/>
          <w:szCs w:val="32"/>
        </w:rPr>
        <w:t>职教集团</w:t>
      </w:r>
      <w:r w:rsidR="0098002E">
        <w:rPr>
          <w:rFonts w:ascii="仿宋" w:eastAsia="仿宋" w:hAnsi="仿宋" w:hint="eastAsia"/>
          <w:sz w:val="32"/>
          <w:szCs w:val="32"/>
        </w:rPr>
        <w:t>。三所对</w:t>
      </w:r>
      <w:proofErr w:type="gramStart"/>
      <w:r w:rsidR="0098002E">
        <w:rPr>
          <w:rFonts w:ascii="仿宋" w:eastAsia="仿宋" w:hAnsi="仿宋" w:hint="eastAsia"/>
          <w:sz w:val="32"/>
          <w:szCs w:val="32"/>
        </w:rPr>
        <w:t>标学校</w:t>
      </w:r>
      <w:proofErr w:type="gramEnd"/>
      <w:r w:rsidR="0098002E">
        <w:rPr>
          <w:rFonts w:ascii="仿宋" w:eastAsia="仿宋" w:hAnsi="仿宋" w:hint="eastAsia"/>
          <w:sz w:val="32"/>
          <w:szCs w:val="32"/>
        </w:rPr>
        <w:t>均牵头建立职教集团，但据了解，其集团</w:t>
      </w:r>
      <w:r w:rsidR="00AD32CA">
        <w:rPr>
          <w:rFonts w:ascii="仿宋" w:eastAsia="仿宋" w:hAnsi="仿宋" w:hint="eastAsia"/>
          <w:sz w:val="32"/>
          <w:szCs w:val="32"/>
        </w:rPr>
        <w:t>运行基本也处于松散、自发的合作状态，</w:t>
      </w:r>
      <w:r w:rsidR="0098002E">
        <w:rPr>
          <w:rFonts w:ascii="仿宋" w:eastAsia="仿宋" w:hAnsi="仿宋" w:hint="eastAsia"/>
          <w:sz w:val="32"/>
          <w:szCs w:val="32"/>
        </w:rPr>
        <w:t>大部</w:t>
      </w:r>
      <w:r w:rsidR="0098002E">
        <w:rPr>
          <w:rFonts w:ascii="仿宋" w:eastAsia="仿宋" w:hAnsi="仿宋" w:hint="eastAsia"/>
          <w:sz w:val="32"/>
          <w:szCs w:val="32"/>
        </w:rPr>
        <w:lastRenderedPageBreak/>
        <w:t>分停留在签订校企合作协议、开展订单班、开展联合办学等方式，其集团内部组织运行架构、内部管理制度、成员间深度合作尚处于浅层次低水平，政府对职教集团的重视和支持政策也不够。这与我校和潍坊市其他各市级职教集团的情况基本相同。</w:t>
      </w:r>
    </w:p>
    <w:p w:rsidR="005B10CD" w:rsidRDefault="00323898">
      <w:pPr>
        <w:ind w:firstLineChars="200" w:firstLine="640"/>
        <w:rPr>
          <w:rFonts w:ascii="仿宋" w:eastAsia="仿宋" w:hAnsi="仿宋"/>
          <w:sz w:val="32"/>
          <w:szCs w:val="32"/>
        </w:rPr>
      </w:pPr>
      <w:r w:rsidRPr="00323898">
        <w:rPr>
          <w:rFonts w:ascii="仿宋" w:eastAsia="仿宋" w:hAnsi="仿宋"/>
          <w:sz w:val="32"/>
          <w:szCs w:val="32"/>
        </w:rPr>
        <w:t>5.对外合作办学</w:t>
      </w:r>
      <w:r w:rsidR="00790991">
        <w:rPr>
          <w:rFonts w:ascii="仿宋" w:eastAsia="仿宋" w:hAnsi="仿宋" w:hint="eastAsia"/>
          <w:sz w:val="32"/>
          <w:szCs w:val="32"/>
        </w:rPr>
        <w:t>。</w:t>
      </w:r>
      <w:r w:rsidR="00B42C9E">
        <w:rPr>
          <w:rFonts w:ascii="仿宋" w:eastAsia="仿宋" w:hAnsi="仿宋" w:hint="eastAsia"/>
          <w:sz w:val="32"/>
          <w:szCs w:val="32"/>
        </w:rPr>
        <w:t>据了解，华强职校在对外合作办学方面进行了多年的探索，目前开设了与新加坡、泰国、德国等合作办学项目。其他学校有对外合作办学的积极性，但受上级政策限制，取得重大突破的较少。</w:t>
      </w:r>
    </w:p>
    <w:p w:rsidR="009F0EF9" w:rsidRPr="00897A93" w:rsidRDefault="00323898" w:rsidP="00645081">
      <w:pPr>
        <w:ind w:firstLineChars="200" w:firstLine="640"/>
        <w:rPr>
          <w:rFonts w:ascii="楷体" w:eastAsia="楷体" w:hAnsi="楷体"/>
          <w:sz w:val="32"/>
          <w:szCs w:val="32"/>
        </w:rPr>
      </w:pPr>
      <w:r w:rsidRPr="00897A93">
        <w:rPr>
          <w:rFonts w:ascii="楷体" w:eastAsia="楷体" w:hAnsi="楷体" w:hint="eastAsia"/>
          <w:sz w:val="32"/>
          <w:szCs w:val="32"/>
        </w:rPr>
        <w:t>（五）校园文化建设</w:t>
      </w:r>
    </w:p>
    <w:p w:rsidR="009F0EF9" w:rsidRDefault="00B42C9E" w:rsidP="0054377B">
      <w:pPr>
        <w:ind w:firstLineChars="200" w:firstLine="640"/>
        <w:rPr>
          <w:rFonts w:ascii="仿宋" w:eastAsia="仿宋" w:hAnsi="仿宋"/>
          <w:sz w:val="32"/>
          <w:szCs w:val="32"/>
        </w:rPr>
      </w:pPr>
      <w:r>
        <w:rPr>
          <w:rFonts w:ascii="仿宋" w:eastAsia="仿宋" w:hAnsi="仿宋" w:hint="eastAsia"/>
          <w:sz w:val="32"/>
          <w:szCs w:val="32"/>
        </w:rPr>
        <w:t>1.校园文化整体性较强。</w:t>
      </w:r>
      <w:r w:rsidR="0054377B">
        <w:rPr>
          <w:rFonts w:ascii="仿宋" w:eastAsia="仿宋" w:hAnsi="仿宋" w:hint="eastAsia"/>
          <w:sz w:val="32"/>
          <w:szCs w:val="32"/>
        </w:rPr>
        <w:t>所到之处校园环境皆干净、整洁，为学生提供舒适优美的学习、生活场所。各个场所的</w:t>
      </w:r>
      <w:r w:rsidR="009A25DE">
        <w:rPr>
          <w:rFonts w:ascii="仿宋" w:eastAsia="仿宋" w:hAnsi="仿宋" w:hint="eastAsia"/>
          <w:sz w:val="32"/>
          <w:szCs w:val="32"/>
        </w:rPr>
        <w:t>标志</w:t>
      </w:r>
      <w:r w:rsidR="00C278E3">
        <w:rPr>
          <w:rFonts w:ascii="仿宋" w:eastAsia="仿宋" w:hAnsi="仿宋" w:hint="eastAsia"/>
          <w:sz w:val="32"/>
          <w:szCs w:val="32"/>
        </w:rPr>
        <w:t>清楚、醒目</w:t>
      </w:r>
      <w:r w:rsidR="009A25DE">
        <w:rPr>
          <w:rFonts w:ascii="仿宋" w:eastAsia="仿宋" w:hAnsi="仿宋" w:hint="eastAsia"/>
          <w:sz w:val="32"/>
          <w:szCs w:val="32"/>
        </w:rPr>
        <w:t>。</w:t>
      </w:r>
      <w:r w:rsidR="009F0EF9">
        <w:rPr>
          <w:rFonts w:ascii="仿宋" w:eastAsia="仿宋" w:hAnsi="仿宋" w:hint="eastAsia"/>
          <w:sz w:val="32"/>
          <w:szCs w:val="32"/>
        </w:rPr>
        <w:t>教室、实训室、宿舍的装饰、</w:t>
      </w:r>
      <w:r w:rsidR="0054377B">
        <w:rPr>
          <w:rFonts w:ascii="仿宋" w:eastAsia="仿宋" w:hAnsi="仿宋" w:hint="eastAsia"/>
          <w:sz w:val="32"/>
          <w:szCs w:val="32"/>
        </w:rPr>
        <w:t>布置</w:t>
      </w:r>
      <w:r w:rsidR="00531818">
        <w:rPr>
          <w:rFonts w:ascii="仿宋" w:eastAsia="仿宋" w:hAnsi="仿宋" w:hint="eastAsia"/>
          <w:sz w:val="32"/>
          <w:szCs w:val="32"/>
        </w:rPr>
        <w:t>等规范、简洁</w:t>
      </w:r>
      <w:r w:rsidR="00ED6A5C">
        <w:rPr>
          <w:rFonts w:ascii="仿宋" w:eastAsia="仿宋" w:hAnsi="仿宋" w:hint="eastAsia"/>
          <w:sz w:val="32"/>
          <w:szCs w:val="32"/>
        </w:rPr>
        <w:t>，给人整齐划一、舒适悦目的感觉</w:t>
      </w:r>
      <w:r w:rsidR="0054377B">
        <w:rPr>
          <w:rFonts w:ascii="仿宋" w:eastAsia="仿宋" w:hAnsi="仿宋" w:hint="eastAsia"/>
          <w:sz w:val="32"/>
          <w:szCs w:val="32"/>
        </w:rPr>
        <w:t>。</w:t>
      </w:r>
    </w:p>
    <w:p w:rsidR="00ED6A5C" w:rsidRDefault="00ED6A5C" w:rsidP="0054377B">
      <w:pPr>
        <w:ind w:firstLineChars="200" w:firstLine="640"/>
        <w:rPr>
          <w:rFonts w:ascii="仿宋" w:eastAsia="仿宋" w:hAnsi="仿宋"/>
          <w:sz w:val="32"/>
          <w:szCs w:val="32"/>
        </w:rPr>
      </w:pPr>
    </w:p>
    <w:p w:rsidR="00DF0CB9" w:rsidRDefault="00DF0CB9" w:rsidP="00DF0CB9">
      <w:pPr>
        <w:ind w:firstLineChars="200" w:firstLine="640"/>
        <w:rPr>
          <w:rFonts w:ascii="仿宋" w:eastAsia="仿宋" w:hAnsi="仿宋"/>
          <w:sz w:val="32"/>
          <w:szCs w:val="32"/>
        </w:rPr>
      </w:pPr>
      <w:r>
        <w:rPr>
          <w:rFonts w:ascii="仿宋" w:eastAsia="仿宋" w:hAnsi="仿宋"/>
          <w:noProof/>
          <w:sz w:val="32"/>
          <w:szCs w:val="32"/>
        </w:rPr>
        <w:lastRenderedPageBreak/>
        <w:drawing>
          <wp:inline distT="0" distB="0" distL="0" distR="0">
            <wp:extent cx="5274310" cy="3956530"/>
            <wp:effectExtent l="19050" t="0" r="2540" b="0"/>
            <wp:docPr id="18" name="图片 7" descr="C:\Users\dell\Desktop\深圳行\宝安+二职\IMG_20181031_09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深圳行\宝安+二职\IMG_20181031_092240.jpg"/>
                    <pic:cNvPicPr>
                      <a:picLocks noChangeAspect="1" noChangeArrowheads="1"/>
                    </pic:cNvPicPr>
                  </pic:nvPicPr>
                  <pic:blipFill>
                    <a:blip r:embed="rId26" cstate="print"/>
                    <a:srcRect/>
                    <a:stretch>
                      <a:fillRect/>
                    </a:stretch>
                  </pic:blipFill>
                  <pic:spPr bwMode="auto">
                    <a:xfrm>
                      <a:off x="0" y="0"/>
                      <a:ext cx="5274310" cy="3956530"/>
                    </a:xfrm>
                    <a:prstGeom prst="rect">
                      <a:avLst/>
                    </a:prstGeom>
                    <a:noFill/>
                    <a:ln w="9525">
                      <a:noFill/>
                      <a:miter lim="800000"/>
                      <a:headEnd/>
                      <a:tailEnd/>
                    </a:ln>
                  </pic:spPr>
                </pic:pic>
              </a:graphicData>
            </a:graphic>
          </wp:inline>
        </w:drawing>
      </w:r>
    </w:p>
    <w:p w:rsidR="00CE42CE" w:rsidRDefault="00CE42CE" w:rsidP="00DF0CB9">
      <w:pPr>
        <w:ind w:firstLineChars="200" w:firstLine="640"/>
        <w:rPr>
          <w:rFonts w:ascii="仿宋" w:eastAsia="仿宋" w:hAnsi="仿宋"/>
          <w:sz w:val="32"/>
          <w:szCs w:val="32"/>
        </w:rPr>
      </w:pPr>
      <w:r>
        <w:rPr>
          <w:rFonts w:ascii="仿宋" w:eastAsia="仿宋" w:hAnsi="仿宋" w:hint="eastAsia"/>
          <w:sz w:val="32"/>
          <w:szCs w:val="32"/>
        </w:rPr>
        <w:t>图为宝安数控实训室进门展示墙</w:t>
      </w:r>
    </w:p>
    <w:p w:rsidR="00CE42CE" w:rsidRDefault="00CE42CE" w:rsidP="00CE42CE">
      <w:pPr>
        <w:ind w:firstLineChars="200" w:firstLine="640"/>
        <w:rPr>
          <w:rFonts w:ascii="仿宋" w:eastAsia="仿宋" w:hAnsi="仿宋"/>
          <w:sz w:val="32"/>
          <w:szCs w:val="32"/>
        </w:rPr>
      </w:pPr>
      <w:r>
        <w:rPr>
          <w:rFonts w:ascii="仿宋" w:eastAsia="仿宋" w:hAnsi="仿宋"/>
          <w:noProof/>
          <w:sz w:val="32"/>
          <w:szCs w:val="32"/>
        </w:rPr>
        <w:drawing>
          <wp:inline distT="0" distB="0" distL="0" distR="0">
            <wp:extent cx="5274310" cy="3956530"/>
            <wp:effectExtent l="19050" t="0" r="2540" b="0"/>
            <wp:docPr id="20" name="图片 9" descr="C:\Users\dell\Desktop\深圳行\宝安+二职\IMG_20181031_09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深圳行\宝安+二职\IMG_20181031_093612.jpg"/>
                    <pic:cNvPicPr>
                      <a:picLocks noChangeAspect="1" noChangeArrowheads="1"/>
                    </pic:cNvPicPr>
                  </pic:nvPicPr>
                  <pic:blipFill>
                    <a:blip r:embed="rId27" cstate="print"/>
                    <a:srcRect/>
                    <a:stretch>
                      <a:fillRect/>
                    </a:stretch>
                  </pic:blipFill>
                  <pic:spPr bwMode="auto">
                    <a:xfrm>
                      <a:off x="0" y="0"/>
                      <a:ext cx="5274310" cy="3956530"/>
                    </a:xfrm>
                    <a:prstGeom prst="rect">
                      <a:avLst/>
                    </a:prstGeom>
                    <a:noFill/>
                    <a:ln w="9525">
                      <a:noFill/>
                      <a:miter lim="800000"/>
                      <a:headEnd/>
                      <a:tailEnd/>
                    </a:ln>
                  </pic:spPr>
                </pic:pic>
              </a:graphicData>
            </a:graphic>
          </wp:inline>
        </w:drawing>
      </w:r>
    </w:p>
    <w:p w:rsidR="00CE42CE" w:rsidRDefault="00CE42CE" w:rsidP="00CE42CE">
      <w:pPr>
        <w:ind w:firstLineChars="200" w:firstLine="640"/>
        <w:rPr>
          <w:rFonts w:ascii="仿宋" w:eastAsia="仿宋" w:hAnsi="仿宋"/>
          <w:sz w:val="32"/>
          <w:szCs w:val="32"/>
        </w:rPr>
      </w:pPr>
      <w:r>
        <w:rPr>
          <w:rFonts w:ascii="仿宋" w:eastAsia="仿宋" w:hAnsi="仿宋" w:hint="eastAsia"/>
          <w:sz w:val="32"/>
          <w:szCs w:val="32"/>
        </w:rPr>
        <w:t>图为宝安数控实训室码放整齐的物料</w:t>
      </w:r>
    </w:p>
    <w:p w:rsidR="00CE42CE" w:rsidRDefault="00484416" w:rsidP="00484416">
      <w:pPr>
        <w:ind w:firstLineChars="200" w:firstLine="640"/>
        <w:rPr>
          <w:rFonts w:ascii="仿宋" w:eastAsia="仿宋" w:hAnsi="仿宋"/>
          <w:sz w:val="32"/>
          <w:szCs w:val="32"/>
        </w:rPr>
      </w:pPr>
      <w:r>
        <w:rPr>
          <w:rFonts w:ascii="仿宋" w:eastAsia="仿宋" w:hAnsi="仿宋"/>
          <w:noProof/>
          <w:sz w:val="32"/>
          <w:szCs w:val="32"/>
        </w:rPr>
        <w:lastRenderedPageBreak/>
        <w:drawing>
          <wp:inline distT="0" distB="0" distL="0" distR="0">
            <wp:extent cx="5274310" cy="3956530"/>
            <wp:effectExtent l="19050" t="0" r="2540" b="0"/>
            <wp:docPr id="21" name="图片 10" descr="C:\Users\dell\Desktop\深圳行\宝安+二职\IMG_20181031_14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深圳行\宝安+二职\IMG_20181031_141259.jpg"/>
                    <pic:cNvPicPr>
                      <a:picLocks noChangeAspect="1" noChangeArrowheads="1"/>
                    </pic:cNvPicPr>
                  </pic:nvPicPr>
                  <pic:blipFill>
                    <a:blip r:embed="rId28" cstate="print"/>
                    <a:srcRect/>
                    <a:stretch>
                      <a:fillRect/>
                    </a:stretch>
                  </pic:blipFill>
                  <pic:spPr bwMode="auto">
                    <a:xfrm>
                      <a:off x="0" y="0"/>
                      <a:ext cx="5274310" cy="3956530"/>
                    </a:xfrm>
                    <a:prstGeom prst="rect">
                      <a:avLst/>
                    </a:prstGeom>
                    <a:noFill/>
                    <a:ln w="9525">
                      <a:noFill/>
                      <a:miter lim="800000"/>
                      <a:headEnd/>
                      <a:tailEnd/>
                    </a:ln>
                  </pic:spPr>
                </pic:pic>
              </a:graphicData>
            </a:graphic>
          </wp:inline>
        </w:drawing>
      </w:r>
    </w:p>
    <w:p w:rsidR="00484416" w:rsidRDefault="00484416" w:rsidP="00484416">
      <w:pPr>
        <w:ind w:firstLineChars="200" w:firstLine="640"/>
        <w:rPr>
          <w:rFonts w:ascii="仿宋" w:eastAsia="仿宋" w:hAnsi="仿宋"/>
          <w:sz w:val="32"/>
          <w:szCs w:val="32"/>
        </w:rPr>
      </w:pPr>
      <w:r>
        <w:rPr>
          <w:rFonts w:ascii="仿宋" w:eastAsia="仿宋" w:hAnsi="仿宋" w:hint="eastAsia"/>
          <w:sz w:val="32"/>
          <w:szCs w:val="32"/>
        </w:rPr>
        <w:t>图为二职明亮整洁的汽修实训室</w:t>
      </w:r>
    </w:p>
    <w:p w:rsidR="00484416" w:rsidRDefault="00484416" w:rsidP="00484416">
      <w:pPr>
        <w:ind w:firstLineChars="200" w:firstLine="640"/>
        <w:rPr>
          <w:rFonts w:ascii="仿宋" w:eastAsia="仿宋" w:hAnsi="仿宋"/>
          <w:sz w:val="32"/>
          <w:szCs w:val="32"/>
        </w:rPr>
      </w:pPr>
      <w:r>
        <w:rPr>
          <w:rFonts w:ascii="仿宋" w:eastAsia="仿宋" w:hAnsi="仿宋"/>
          <w:noProof/>
          <w:sz w:val="32"/>
          <w:szCs w:val="32"/>
        </w:rPr>
        <w:drawing>
          <wp:inline distT="0" distB="0" distL="0" distR="0">
            <wp:extent cx="5201537" cy="3487530"/>
            <wp:effectExtent l="19050" t="0" r="0" b="0"/>
            <wp:docPr id="23" name="图片 12" descr="C:\Users\dell\Desktop\深圳行\宝安+二职\深圳\1031深圳\DSC08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深圳行\宝安+二职\深圳\1031深圳\DSC08221.jpg"/>
                    <pic:cNvPicPr>
                      <a:picLocks noChangeAspect="1" noChangeArrowheads="1"/>
                    </pic:cNvPicPr>
                  </pic:nvPicPr>
                  <pic:blipFill>
                    <a:blip r:embed="rId29" cstate="print"/>
                    <a:srcRect/>
                    <a:stretch>
                      <a:fillRect/>
                    </a:stretch>
                  </pic:blipFill>
                  <pic:spPr bwMode="auto">
                    <a:xfrm>
                      <a:off x="0" y="0"/>
                      <a:ext cx="5209021" cy="3492548"/>
                    </a:xfrm>
                    <a:prstGeom prst="rect">
                      <a:avLst/>
                    </a:prstGeom>
                    <a:noFill/>
                    <a:ln w="9525">
                      <a:noFill/>
                      <a:miter lim="800000"/>
                      <a:headEnd/>
                      <a:tailEnd/>
                    </a:ln>
                  </pic:spPr>
                </pic:pic>
              </a:graphicData>
            </a:graphic>
          </wp:inline>
        </w:drawing>
      </w:r>
    </w:p>
    <w:p w:rsidR="00484416" w:rsidRDefault="00484416" w:rsidP="00484416">
      <w:pPr>
        <w:ind w:firstLineChars="200" w:firstLine="640"/>
        <w:rPr>
          <w:rFonts w:ascii="仿宋" w:eastAsia="仿宋" w:hAnsi="仿宋"/>
          <w:sz w:val="32"/>
          <w:szCs w:val="32"/>
        </w:rPr>
      </w:pPr>
      <w:r>
        <w:rPr>
          <w:rFonts w:ascii="仿宋" w:eastAsia="仿宋" w:hAnsi="仿宋" w:hint="eastAsia"/>
          <w:sz w:val="32"/>
          <w:szCs w:val="32"/>
        </w:rPr>
        <w:t>图为二职学生储物柜</w:t>
      </w:r>
    </w:p>
    <w:p w:rsidR="00AA3E6C" w:rsidRDefault="00AA3E6C" w:rsidP="00645081">
      <w:pPr>
        <w:ind w:firstLineChars="200" w:firstLine="640"/>
        <w:rPr>
          <w:rFonts w:ascii="仿宋" w:eastAsia="仿宋" w:hAnsi="仿宋"/>
          <w:sz w:val="32"/>
          <w:szCs w:val="32"/>
        </w:rPr>
      </w:pPr>
      <w:r>
        <w:rPr>
          <w:rFonts w:ascii="仿宋" w:eastAsia="仿宋" w:hAnsi="仿宋" w:hint="eastAsia"/>
          <w:sz w:val="32"/>
          <w:szCs w:val="32"/>
        </w:rPr>
        <w:t>2.功能设施齐全，注重人文关怀。学生食堂场所宽松、</w:t>
      </w:r>
      <w:r>
        <w:rPr>
          <w:rFonts w:ascii="仿宋" w:eastAsia="仿宋" w:hAnsi="仿宋" w:hint="eastAsia"/>
          <w:sz w:val="32"/>
          <w:szCs w:val="32"/>
        </w:rPr>
        <w:lastRenderedPageBreak/>
        <w:t>卫生，</w:t>
      </w:r>
      <w:r w:rsidR="00567124">
        <w:rPr>
          <w:rFonts w:ascii="仿宋" w:eastAsia="仿宋" w:hAnsi="仿宋" w:hint="eastAsia"/>
          <w:sz w:val="32"/>
          <w:szCs w:val="32"/>
        </w:rPr>
        <w:t>且饭菜价格适中。文体活动开展丰富多彩，设施、场馆、活动形式</w:t>
      </w:r>
      <w:r>
        <w:rPr>
          <w:rFonts w:ascii="仿宋" w:eastAsia="仿宋" w:hAnsi="仿宋" w:hint="eastAsia"/>
          <w:sz w:val="32"/>
          <w:szCs w:val="32"/>
        </w:rPr>
        <w:t>能够满足师生需求。</w:t>
      </w:r>
      <w:r w:rsidR="00386696">
        <w:rPr>
          <w:rFonts w:ascii="仿宋" w:eastAsia="仿宋" w:hAnsi="仿宋" w:hint="eastAsia"/>
          <w:sz w:val="32"/>
          <w:szCs w:val="32"/>
        </w:rPr>
        <w:t>考察学习过程中，有很多细节让我们耳目一新。如宝安职校的课间操，有</w:t>
      </w:r>
      <w:r w:rsidRPr="001B654E">
        <w:rPr>
          <w:rFonts w:ascii="仿宋" w:eastAsia="仿宋" w:hAnsi="仿宋" w:hint="eastAsia"/>
          <w:sz w:val="32"/>
          <w:szCs w:val="32"/>
        </w:rPr>
        <w:t>学生在草坪上唱歌，二职的女子篮球队，让</w:t>
      </w:r>
      <w:r w:rsidR="00386696">
        <w:rPr>
          <w:rFonts w:ascii="仿宋" w:eastAsia="仿宋" w:hAnsi="仿宋" w:hint="eastAsia"/>
          <w:sz w:val="32"/>
          <w:szCs w:val="32"/>
        </w:rPr>
        <w:t>我们感慨青春校园的美好；学生宿舍里的洗衣机、吹风机、固定电话等</w:t>
      </w:r>
      <w:r w:rsidRPr="001B654E">
        <w:rPr>
          <w:rFonts w:ascii="仿宋" w:eastAsia="仿宋" w:hAnsi="仿宋" w:hint="eastAsia"/>
          <w:sz w:val="32"/>
          <w:szCs w:val="32"/>
        </w:rPr>
        <w:t>处处可以看出学校对关怀学生的各个细节。二职为老师设有母婴室、教师活动室，及学生事务室等等，华强在学校教学楼楼顶建起了空中菜园，免费为老师提供新鲜蔬菜。</w:t>
      </w:r>
    </w:p>
    <w:p w:rsidR="006C271A" w:rsidRDefault="006C271A" w:rsidP="006C271A">
      <w:pPr>
        <w:ind w:firstLineChars="200" w:firstLine="640"/>
        <w:rPr>
          <w:rFonts w:ascii="仿宋" w:eastAsia="仿宋" w:hAnsi="仿宋"/>
          <w:sz w:val="32"/>
          <w:szCs w:val="32"/>
        </w:rPr>
      </w:pPr>
      <w:r>
        <w:rPr>
          <w:rFonts w:ascii="仿宋" w:eastAsia="仿宋" w:hAnsi="仿宋"/>
          <w:noProof/>
          <w:sz w:val="32"/>
          <w:szCs w:val="32"/>
        </w:rPr>
        <w:drawing>
          <wp:inline distT="0" distB="0" distL="0" distR="0">
            <wp:extent cx="5010150" cy="3357316"/>
            <wp:effectExtent l="19050" t="0" r="0" b="0"/>
            <wp:docPr id="37" name="图片 26" descr="C:\Users\dell\Desktop\深圳行\宝安+二职\深圳\1031深圳\DSC08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Desktop\深圳行\宝安+二职\深圳\1031深圳\DSC08240.jpg"/>
                    <pic:cNvPicPr>
                      <a:picLocks noChangeAspect="1" noChangeArrowheads="1"/>
                    </pic:cNvPicPr>
                  </pic:nvPicPr>
                  <pic:blipFill>
                    <a:blip r:embed="rId30" cstate="print"/>
                    <a:srcRect/>
                    <a:stretch>
                      <a:fillRect/>
                    </a:stretch>
                  </pic:blipFill>
                  <pic:spPr bwMode="auto">
                    <a:xfrm>
                      <a:off x="0" y="0"/>
                      <a:ext cx="5024544" cy="3366961"/>
                    </a:xfrm>
                    <a:prstGeom prst="rect">
                      <a:avLst/>
                    </a:prstGeom>
                    <a:noFill/>
                    <a:ln w="9525">
                      <a:noFill/>
                      <a:miter lim="800000"/>
                      <a:headEnd/>
                      <a:tailEnd/>
                    </a:ln>
                  </pic:spPr>
                </pic:pic>
              </a:graphicData>
            </a:graphic>
          </wp:inline>
        </w:drawing>
      </w:r>
    </w:p>
    <w:p w:rsidR="004C27EB" w:rsidRPr="00654510" w:rsidRDefault="004C27EB" w:rsidP="00654510">
      <w:pPr>
        <w:ind w:firstLineChars="200" w:firstLine="560"/>
        <w:jc w:val="center"/>
        <w:rPr>
          <w:rFonts w:ascii="仿宋" w:eastAsia="仿宋" w:hAnsi="仿宋"/>
          <w:sz w:val="28"/>
          <w:szCs w:val="28"/>
        </w:rPr>
      </w:pPr>
      <w:r w:rsidRPr="00654510">
        <w:rPr>
          <w:rFonts w:ascii="仿宋" w:eastAsia="仿宋" w:hAnsi="仿宋" w:hint="eastAsia"/>
          <w:sz w:val="28"/>
          <w:szCs w:val="28"/>
        </w:rPr>
        <w:t>图为深圳宝安大课间的草坪歌声</w:t>
      </w:r>
    </w:p>
    <w:p w:rsidR="00655F9B" w:rsidRDefault="00655F9B" w:rsidP="00655F9B">
      <w:pPr>
        <w:ind w:firstLineChars="200" w:firstLine="640"/>
        <w:rPr>
          <w:rFonts w:ascii="仿宋" w:eastAsia="仿宋" w:hAnsi="仿宋"/>
          <w:sz w:val="32"/>
          <w:szCs w:val="32"/>
        </w:rPr>
      </w:pPr>
      <w:r>
        <w:rPr>
          <w:rFonts w:ascii="仿宋" w:eastAsia="仿宋" w:hAnsi="仿宋"/>
          <w:noProof/>
          <w:sz w:val="32"/>
          <w:szCs w:val="32"/>
        </w:rPr>
        <w:lastRenderedPageBreak/>
        <w:drawing>
          <wp:inline distT="0" distB="0" distL="0" distR="0">
            <wp:extent cx="5010150" cy="3357316"/>
            <wp:effectExtent l="19050" t="0" r="0" b="0"/>
            <wp:docPr id="38" name="图片 27" descr="C:\Users\dell\Desktop\深圳行\宝安+二职\深圳\1031深圳\DSC08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Desktop\深圳行\宝安+二职\深圳\1031深圳\DSC08428.jpg"/>
                    <pic:cNvPicPr>
                      <a:picLocks noChangeAspect="1" noChangeArrowheads="1"/>
                    </pic:cNvPicPr>
                  </pic:nvPicPr>
                  <pic:blipFill>
                    <a:blip r:embed="rId31" cstate="print"/>
                    <a:srcRect/>
                    <a:stretch>
                      <a:fillRect/>
                    </a:stretch>
                  </pic:blipFill>
                  <pic:spPr bwMode="auto">
                    <a:xfrm>
                      <a:off x="0" y="0"/>
                      <a:ext cx="5017367" cy="3362152"/>
                    </a:xfrm>
                    <a:prstGeom prst="rect">
                      <a:avLst/>
                    </a:prstGeom>
                    <a:noFill/>
                    <a:ln w="9525">
                      <a:noFill/>
                      <a:miter lim="800000"/>
                      <a:headEnd/>
                      <a:tailEnd/>
                    </a:ln>
                  </pic:spPr>
                </pic:pic>
              </a:graphicData>
            </a:graphic>
          </wp:inline>
        </w:drawing>
      </w:r>
    </w:p>
    <w:p w:rsidR="004C27EB" w:rsidRPr="00654510" w:rsidRDefault="004C27EB" w:rsidP="00654510">
      <w:pPr>
        <w:ind w:firstLineChars="200" w:firstLine="560"/>
        <w:jc w:val="center"/>
        <w:rPr>
          <w:rFonts w:ascii="仿宋" w:eastAsia="仿宋" w:hAnsi="仿宋"/>
          <w:sz w:val="28"/>
          <w:szCs w:val="28"/>
        </w:rPr>
      </w:pPr>
      <w:r w:rsidRPr="00654510">
        <w:rPr>
          <w:rFonts w:ascii="仿宋" w:eastAsia="仿宋" w:hAnsi="仿宋" w:hint="eastAsia"/>
          <w:sz w:val="28"/>
          <w:szCs w:val="28"/>
        </w:rPr>
        <w:t>图为二</w:t>
      </w:r>
      <w:proofErr w:type="gramStart"/>
      <w:r w:rsidRPr="00654510">
        <w:rPr>
          <w:rFonts w:ascii="仿宋" w:eastAsia="仿宋" w:hAnsi="仿宋" w:hint="eastAsia"/>
          <w:sz w:val="28"/>
          <w:szCs w:val="28"/>
        </w:rPr>
        <w:t>职女子</w:t>
      </w:r>
      <w:proofErr w:type="gramEnd"/>
      <w:r w:rsidRPr="00654510">
        <w:rPr>
          <w:rFonts w:ascii="仿宋" w:eastAsia="仿宋" w:hAnsi="仿宋" w:hint="eastAsia"/>
          <w:sz w:val="28"/>
          <w:szCs w:val="28"/>
        </w:rPr>
        <w:t>篮球队正在比赛</w:t>
      </w:r>
    </w:p>
    <w:p w:rsidR="001B22FD" w:rsidRDefault="001B22FD" w:rsidP="001B22FD">
      <w:pPr>
        <w:ind w:firstLineChars="200" w:firstLine="640"/>
        <w:rPr>
          <w:rFonts w:ascii="仿宋" w:eastAsia="仿宋" w:hAnsi="仿宋"/>
          <w:sz w:val="32"/>
          <w:szCs w:val="32"/>
        </w:rPr>
      </w:pPr>
      <w:r>
        <w:rPr>
          <w:rFonts w:ascii="仿宋" w:eastAsia="仿宋" w:hAnsi="仿宋"/>
          <w:noProof/>
          <w:sz w:val="32"/>
          <w:szCs w:val="32"/>
        </w:rPr>
        <w:drawing>
          <wp:inline distT="0" distB="0" distL="0" distR="0">
            <wp:extent cx="5011165" cy="3359889"/>
            <wp:effectExtent l="19050" t="0" r="0" b="0"/>
            <wp:docPr id="25" name="图片 14" descr="C:\Users\dell\Desktop\深圳行\宝安+二职\深圳\1031深圳\DSC08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esktop\深圳行\宝安+二职\深圳\1031深圳\DSC08451.jpg"/>
                    <pic:cNvPicPr>
                      <a:picLocks noChangeAspect="1" noChangeArrowheads="1"/>
                    </pic:cNvPicPr>
                  </pic:nvPicPr>
                  <pic:blipFill>
                    <a:blip r:embed="rId32" cstate="print"/>
                    <a:srcRect/>
                    <a:stretch>
                      <a:fillRect/>
                    </a:stretch>
                  </pic:blipFill>
                  <pic:spPr bwMode="auto">
                    <a:xfrm>
                      <a:off x="0" y="0"/>
                      <a:ext cx="5018980" cy="3365129"/>
                    </a:xfrm>
                    <a:prstGeom prst="rect">
                      <a:avLst/>
                    </a:prstGeom>
                    <a:noFill/>
                    <a:ln w="9525">
                      <a:noFill/>
                      <a:miter lim="800000"/>
                      <a:headEnd/>
                      <a:tailEnd/>
                    </a:ln>
                  </pic:spPr>
                </pic:pic>
              </a:graphicData>
            </a:graphic>
          </wp:inline>
        </w:drawing>
      </w:r>
    </w:p>
    <w:p w:rsidR="004C27EB" w:rsidRPr="00654510" w:rsidRDefault="004C27EB" w:rsidP="00654510">
      <w:pPr>
        <w:ind w:firstLineChars="200" w:firstLine="560"/>
        <w:jc w:val="center"/>
        <w:rPr>
          <w:rFonts w:ascii="仿宋" w:eastAsia="仿宋" w:hAnsi="仿宋"/>
          <w:sz w:val="28"/>
          <w:szCs w:val="28"/>
        </w:rPr>
      </w:pPr>
      <w:r w:rsidRPr="00654510">
        <w:rPr>
          <w:rFonts w:ascii="仿宋" w:eastAsia="仿宋" w:hAnsi="仿宋" w:hint="eastAsia"/>
          <w:sz w:val="28"/>
          <w:szCs w:val="28"/>
        </w:rPr>
        <w:t>宿舍里的洗衣房</w:t>
      </w:r>
    </w:p>
    <w:p w:rsidR="00531818" w:rsidRDefault="00531818" w:rsidP="00531818">
      <w:pPr>
        <w:ind w:firstLineChars="200" w:firstLine="640"/>
        <w:rPr>
          <w:rFonts w:ascii="仿宋" w:eastAsia="仿宋" w:hAnsi="仿宋"/>
          <w:sz w:val="32"/>
          <w:szCs w:val="32"/>
        </w:rPr>
      </w:pPr>
      <w:r>
        <w:rPr>
          <w:rFonts w:ascii="仿宋" w:eastAsia="仿宋" w:hAnsi="仿宋"/>
          <w:noProof/>
          <w:sz w:val="32"/>
          <w:szCs w:val="32"/>
        </w:rPr>
        <w:lastRenderedPageBreak/>
        <w:drawing>
          <wp:inline distT="0" distB="0" distL="0" distR="0">
            <wp:extent cx="4965699" cy="3724275"/>
            <wp:effectExtent l="19050" t="0" r="6351" b="0"/>
            <wp:docPr id="32" name="图片 21" descr="C:\Users\dell\Desktop\深圳行\宝安+二职\IMG_20181031_17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Desktop\深圳行\宝安+二职\IMG_20181031_172232.jpg"/>
                    <pic:cNvPicPr>
                      <a:picLocks noChangeAspect="1" noChangeArrowheads="1"/>
                    </pic:cNvPicPr>
                  </pic:nvPicPr>
                  <pic:blipFill>
                    <a:blip r:embed="rId33" cstate="print"/>
                    <a:srcRect/>
                    <a:stretch>
                      <a:fillRect/>
                    </a:stretch>
                  </pic:blipFill>
                  <pic:spPr bwMode="auto">
                    <a:xfrm>
                      <a:off x="0" y="0"/>
                      <a:ext cx="4969290" cy="3726968"/>
                    </a:xfrm>
                    <a:prstGeom prst="rect">
                      <a:avLst/>
                    </a:prstGeom>
                    <a:noFill/>
                    <a:ln w="9525">
                      <a:noFill/>
                      <a:miter lim="800000"/>
                      <a:headEnd/>
                      <a:tailEnd/>
                    </a:ln>
                  </pic:spPr>
                </pic:pic>
              </a:graphicData>
            </a:graphic>
          </wp:inline>
        </w:drawing>
      </w:r>
    </w:p>
    <w:p w:rsidR="004C27EB" w:rsidRDefault="004C27EB" w:rsidP="004C27EB">
      <w:pPr>
        <w:ind w:firstLineChars="200" w:firstLine="640"/>
        <w:rPr>
          <w:rFonts w:ascii="仿宋" w:eastAsia="仿宋" w:hAnsi="仿宋"/>
          <w:sz w:val="32"/>
          <w:szCs w:val="32"/>
        </w:rPr>
      </w:pPr>
      <w:r>
        <w:rPr>
          <w:rFonts w:ascii="仿宋" w:eastAsia="仿宋" w:hAnsi="仿宋"/>
          <w:noProof/>
          <w:sz w:val="32"/>
          <w:szCs w:val="32"/>
        </w:rPr>
        <w:drawing>
          <wp:inline distT="0" distB="0" distL="0" distR="0">
            <wp:extent cx="5010150" cy="3359208"/>
            <wp:effectExtent l="19050" t="0" r="0" b="0"/>
            <wp:docPr id="39" name="图片 28" descr="C:\Users\dell\Desktop\深圳行\宝安+二职\深圳\1031深圳\DSC08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Desktop\深圳行\宝安+二职\深圳\1031深圳\DSC08418.jpg"/>
                    <pic:cNvPicPr>
                      <a:picLocks noChangeAspect="1" noChangeArrowheads="1"/>
                    </pic:cNvPicPr>
                  </pic:nvPicPr>
                  <pic:blipFill>
                    <a:blip r:embed="rId34" cstate="print"/>
                    <a:srcRect/>
                    <a:stretch>
                      <a:fillRect/>
                    </a:stretch>
                  </pic:blipFill>
                  <pic:spPr bwMode="auto">
                    <a:xfrm>
                      <a:off x="0" y="0"/>
                      <a:ext cx="5017359" cy="3364041"/>
                    </a:xfrm>
                    <a:prstGeom prst="rect">
                      <a:avLst/>
                    </a:prstGeom>
                    <a:noFill/>
                    <a:ln w="9525">
                      <a:noFill/>
                      <a:miter lim="800000"/>
                      <a:headEnd/>
                      <a:tailEnd/>
                    </a:ln>
                  </pic:spPr>
                </pic:pic>
              </a:graphicData>
            </a:graphic>
          </wp:inline>
        </w:drawing>
      </w:r>
    </w:p>
    <w:p w:rsidR="004C27EB" w:rsidRPr="00654510" w:rsidRDefault="004C27EB" w:rsidP="00654510">
      <w:pPr>
        <w:ind w:firstLineChars="200" w:firstLine="560"/>
        <w:jc w:val="center"/>
        <w:rPr>
          <w:rFonts w:ascii="仿宋" w:eastAsia="仿宋" w:hAnsi="仿宋"/>
          <w:sz w:val="28"/>
          <w:szCs w:val="28"/>
        </w:rPr>
      </w:pPr>
      <w:r w:rsidRPr="00654510">
        <w:rPr>
          <w:rFonts w:ascii="仿宋" w:eastAsia="仿宋" w:hAnsi="仿宋" w:hint="eastAsia"/>
          <w:sz w:val="28"/>
          <w:szCs w:val="28"/>
        </w:rPr>
        <w:t>二职的图书馆宽敞明亮</w:t>
      </w:r>
    </w:p>
    <w:p w:rsidR="005B10CD" w:rsidRDefault="00B360EB" w:rsidP="00280E17">
      <w:pPr>
        <w:ind w:firstLineChars="200" w:firstLine="560"/>
        <w:rPr>
          <w:rFonts w:ascii="仿宋" w:eastAsia="仿宋" w:hAnsi="仿宋"/>
          <w:sz w:val="28"/>
          <w:szCs w:val="28"/>
        </w:rPr>
      </w:pPr>
      <w:r>
        <w:rPr>
          <w:rFonts w:ascii="仿宋" w:eastAsia="仿宋" w:hAnsi="仿宋"/>
          <w:noProof/>
          <w:sz w:val="28"/>
          <w:szCs w:val="28"/>
        </w:rPr>
        <w:lastRenderedPageBreak/>
        <w:drawing>
          <wp:anchor distT="0" distB="0" distL="114300" distR="114300" simplePos="0" relativeHeight="251661312" behindDoc="0" locked="0" layoutInCell="1" allowOverlap="1">
            <wp:simplePos x="0" y="0"/>
            <wp:positionH relativeFrom="column">
              <wp:posOffset>3362325</wp:posOffset>
            </wp:positionH>
            <wp:positionV relativeFrom="paragraph">
              <wp:posOffset>0</wp:posOffset>
            </wp:positionV>
            <wp:extent cx="2152650" cy="2867025"/>
            <wp:effectExtent l="19050" t="0" r="0" b="0"/>
            <wp:wrapTopAndBottom/>
            <wp:docPr id="44" name="图片 23" descr="C:\Users\dell\Desktop\深圳行\宝安+二职\IMG_20181031_17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Desktop\深圳行\宝安+二职\IMG_20181031_174531.jpg"/>
                    <pic:cNvPicPr>
                      <a:picLocks noChangeAspect="1" noChangeArrowheads="1"/>
                    </pic:cNvPicPr>
                  </pic:nvPicPr>
                  <pic:blipFill>
                    <a:blip r:embed="rId35" cstate="print"/>
                    <a:srcRect/>
                    <a:stretch>
                      <a:fillRect/>
                    </a:stretch>
                  </pic:blipFill>
                  <pic:spPr bwMode="auto">
                    <a:xfrm>
                      <a:off x="0" y="0"/>
                      <a:ext cx="2152650" cy="2867025"/>
                    </a:xfrm>
                    <a:prstGeom prst="rect">
                      <a:avLst/>
                    </a:prstGeom>
                    <a:noFill/>
                    <a:ln w="9525">
                      <a:noFill/>
                      <a:miter lim="800000"/>
                      <a:headEnd/>
                      <a:tailEnd/>
                    </a:ln>
                  </pic:spPr>
                </pic:pic>
              </a:graphicData>
            </a:graphic>
          </wp:anchor>
        </w:drawing>
      </w:r>
      <w:r>
        <w:rPr>
          <w:rFonts w:ascii="仿宋" w:eastAsia="仿宋" w:hAnsi="仿宋"/>
          <w:noProof/>
          <w:sz w:val="28"/>
          <w:szCs w:val="28"/>
        </w:rPr>
        <w:drawing>
          <wp:anchor distT="0" distB="0" distL="114300" distR="114300" simplePos="0" relativeHeight="251660288" behindDoc="0" locked="0" layoutInCell="1" allowOverlap="1">
            <wp:simplePos x="0" y="0"/>
            <wp:positionH relativeFrom="column">
              <wp:posOffset>428625</wp:posOffset>
            </wp:positionH>
            <wp:positionV relativeFrom="paragraph">
              <wp:posOffset>66675</wp:posOffset>
            </wp:positionV>
            <wp:extent cx="2722880" cy="2447925"/>
            <wp:effectExtent l="19050" t="0" r="1270" b="0"/>
            <wp:wrapTopAndBottom/>
            <wp:docPr id="33" name="图片 22" descr="C:\Users\dell\Desktop\深圳行\宝安+二职\IMG_20181031_17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Desktop\深圳行\宝安+二职\IMG_20181031_174504.jpg"/>
                    <pic:cNvPicPr>
                      <a:picLocks noChangeAspect="1" noChangeArrowheads="1"/>
                    </pic:cNvPicPr>
                  </pic:nvPicPr>
                  <pic:blipFill>
                    <a:blip r:embed="rId36" cstate="print"/>
                    <a:srcRect l="16692"/>
                    <a:stretch>
                      <a:fillRect/>
                    </a:stretch>
                  </pic:blipFill>
                  <pic:spPr bwMode="auto">
                    <a:xfrm>
                      <a:off x="0" y="0"/>
                      <a:ext cx="2722880" cy="2447925"/>
                    </a:xfrm>
                    <a:prstGeom prst="rect">
                      <a:avLst/>
                    </a:prstGeom>
                    <a:noFill/>
                    <a:ln w="9525">
                      <a:noFill/>
                      <a:miter lim="800000"/>
                      <a:headEnd/>
                      <a:tailEnd/>
                    </a:ln>
                  </pic:spPr>
                </pic:pic>
              </a:graphicData>
            </a:graphic>
          </wp:anchor>
        </w:drawing>
      </w:r>
      <w:r w:rsidR="00323898" w:rsidRPr="00323898">
        <w:rPr>
          <w:rFonts w:ascii="仿宋" w:eastAsia="仿宋" w:hAnsi="仿宋" w:hint="eastAsia"/>
          <w:sz w:val="28"/>
          <w:szCs w:val="28"/>
        </w:rPr>
        <w:t>上图为二职学生宿舍里的吹风机和电话</w:t>
      </w:r>
    </w:p>
    <w:p w:rsidR="00531818" w:rsidRDefault="00531818" w:rsidP="00567124">
      <w:pPr>
        <w:ind w:firstLineChars="200" w:firstLine="640"/>
        <w:rPr>
          <w:rFonts w:ascii="仿宋" w:eastAsia="仿宋" w:hAnsi="仿宋"/>
          <w:sz w:val="32"/>
          <w:szCs w:val="32"/>
        </w:rPr>
      </w:pPr>
    </w:p>
    <w:p w:rsidR="00531818" w:rsidRDefault="00531818" w:rsidP="00531818">
      <w:pPr>
        <w:ind w:firstLineChars="200" w:firstLine="640"/>
        <w:rPr>
          <w:rFonts w:ascii="仿宋" w:eastAsia="仿宋" w:hAnsi="仿宋"/>
          <w:sz w:val="32"/>
          <w:szCs w:val="32"/>
        </w:rPr>
      </w:pPr>
      <w:r>
        <w:rPr>
          <w:rFonts w:ascii="仿宋" w:eastAsia="仿宋" w:hAnsi="仿宋"/>
          <w:noProof/>
          <w:sz w:val="32"/>
          <w:szCs w:val="32"/>
        </w:rPr>
        <w:drawing>
          <wp:inline distT="0" distB="0" distL="0" distR="0">
            <wp:extent cx="2950369" cy="3933825"/>
            <wp:effectExtent l="19050" t="0" r="2381" b="0"/>
            <wp:docPr id="31" name="图片 20" descr="C:\Users\dell\Desktop\深圳行\宝安+二职\IMG_20181031_17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Desktop\深圳行\宝安+二职\IMG_20181031_171821.jpg"/>
                    <pic:cNvPicPr>
                      <a:picLocks noChangeAspect="1" noChangeArrowheads="1"/>
                    </pic:cNvPicPr>
                  </pic:nvPicPr>
                  <pic:blipFill>
                    <a:blip r:embed="rId37" cstate="print"/>
                    <a:srcRect/>
                    <a:stretch>
                      <a:fillRect/>
                    </a:stretch>
                  </pic:blipFill>
                  <pic:spPr bwMode="auto">
                    <a:xfrm>
                      <a:off x="0" y="0"/>
                      <a:ext cx="2955066" cy="3940088"/>
                    </a:xfrm>
                    <a:prstGeom prst="rect">
                      <a:avLst/>
                    </a:prstGeom>
                    <a:noFill/>
                    <a:ln w="9525">
                      <a:noFill/>
                      <a:miter lim="800000"/>
                      <a:headEnd/>
                      <a:tailEnd/>
                    </a:ln>
                  </pic:spPr>
                </pic:pic>
              </a:graphicData>
            </a:graphic>
          </wp:inline>
        </w:drawing>
      </w:r>
    </w:p>
    <w:p w:rsidR="004C27EB" w:rsidRPr="00654510" w:rsidRDefault="004C27EB" w:rsidP="00654510">
      <w:pPr>
        <w:ind w:firstLineChars="200" w:firstLine="560"/>
        <w:rPr>
          <w:rFonts w:ascii="仿宋" w:eastAsia="仿宋" w:hAnsi="仿宋"/>
          <w:sz w:val="28"/>
          <w:szCs w:val="28"/>
        </w:rPr>
      </w:pPr>
      <w:r w:rsidRPr="00654510">
        <w:rPr>
          <w:rFonts w:ascii="仿宋" w:eastAsia="仿宋" w:hAnsi="仿宋" w:hint="eastAsia"/>
          <w:sz w:val="28"/>
          <w:szCs w:val="28"/>
        </w:rPr>
        <w:t>图为二职图书馆内学生创业的“悠趣茶道”，由学生自主经营</w:t>
      </w:r>
    </w:p>
    <w:p w:rsidR="009F0EF9" w:rsidRDefault="009F0EF9" w:rsidP="00645081">
      <w:pPr>
        <w:ind w:firstLineChars="200" w:firstLine="640"/>
        <w:rPr>
          <w:rFonts w:ascii="仿宋" w:eastAsia="仿宋" w:hAnsi="仿宋"/>
          <w:sz w:val="32"/>
          <w:szCs w:val="32"/>
        </w:rPr>
      </w:pPr>
      <w:r>
        <w:rPr>
          <w:rFonts w:ascii="仿宋" w:eastAsia="仿宋" w:hAnsi="仿宋" w:hint="eastAsia"/>
          <w:sz w:val="32"/>
          <w:szCs w:val="32"/>
        </w:rPr>
        <w:t>四是校园文化系统</w:t>
      </w:r>
      <w:r w:rsidR="00C278E3">
        <w:rPr>
          <w:rFonts w:ascii="仿宋" w:eastAsia="仿宋" w:hAnsi="仿宋" w:hint="eastAsia"/>
          <w:sz w:val="32"/>
          <w:szCs w:val="32"/>
        </w:rPr>
        <w:t>。</w:t>
      </w:r>
      <w:r w:rsidR="009026D8">
        <w:rPr>
          <w:rFonts w:ascii="仿宋" w:eastAsia="仿宋" w:hAnsi="仿宋" w:hint="eastAsia"/>
          <w:sz w:val="32"/>
          <w:szCs w:val="32"/>
        </w:rPr>
        <w:t>几所学校在校园文化建设方面也有多个值得借鉴之处。</w:t>
      </w:r>
    </w:p>
    <w:p w:rsidR="00484416" w:rsidRDefault="00484416" w:rsidP="00645081">
      <w:pPr>
        <w:ind w:firstLineChars="200" w:firstLine="640"/>
        <w:rPr>
          <w:rFonts w:ascii="仿宋" w:eastAsia="仿宋" w:hAnsi="仿宋"/>
          <w:sz w:val="32"/>
          <w:szCs w:val="32"/>
        </w:rPr>
      </w:pPr>
      <w:r>
        <w:rPr>
          <w:rFonts w:ascii="仿宋" w:eastAsia="仿宋" w:hAnsi="仿宋" w:hint="eastAsia"/>
          <w:sz w:val="32"/>
          <w:szCs w:val="32"/>
        </w:rPr>
        <w:lastRenderedPageBreak/>
        <w:t>成果展示系列</w:t>
      </w:r>
    </w:p>
    <w:p w:rsidR="001B22FD" w:rsidRDefault="001B22FD" w:rsidP="001B22FD">
      <w:pPr>
        <w:ind w:firstLineChars="200" w:firstLine="640"/>
        <w:rPr>
          <w:rFonts w:ascii="仿宋" w:eastAsia="仿宋" w:hAnsi="仿宋"/>
          <w:sz w:val="32"/>
          <w:szCs w:val="32"/>
        </w:rPr>
      </w:pPr>
      <w:r>
        <w:rPr>
          <w:rFonts w:ascii="仿宋" w:eastAsia="仿宋" w:hAnsi="仿宋"/>
          <w:noProof/>
          <w:sz w:val="32"/>
          <w:szCs w:val="32"/>
        </w:rPr>
        <w:drawing>
          <wp:inline distT="0" distB="0" distL="0" distR="0">
            <wp:extent cx="4996864" cy="3350301"/>
            <wp:effectExtent l="19050" t="0" r="0" b="0"/>
            <wp:docPr id="28" name="图片 17" descr="C:\Users\dell\Desktop\深圳行\宝安+二职\深圳\1031深圳\DSC08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深圳行\宝安+二职\深圳\1031深圳\DSC08141.jpg"/>
                    <pic:cNvPicPr>
                      <a:picLocks noChangeAspect="1" noChangeArrowheads="1"/>
                    </pic:cNvPicPr>
                  </pic:nvPicPr>
                  <pic:blipFill>
                    <a:blip r:embed="rId38" cstate="print"/>
                    <a:srcRect/>
                    <a:stretch>
                      <a:fillRect/>
                    </a:stretch>
                  </pic:blipFill>
                  <pic:spPr bwMode="auto">
                    <a:xfrm>
                      <a:off x="0" y="0"/>
                      <a:ext cx="5003969" cy="3355064"/>
                    </a:xfrm>
                    <a:prstGeom prst="rect">
                      <a:avLst/>
                    </a:prstGeom>
                    <a:noFill/>
                    <a:ln w="9525">
                      <a:noFill/>
                      <a:miter lim="800000"/>
                      <a:headEnd/>
                      <a:tailEnd/>
                    </a:ln>
                  </pic:spPr>
                </pic:pic>
              </a:graphicData>
            </a:graphic>
          </wp:inline>
        </w:drawing>
      </w:r>
    </w:p>
    <w:p w:rsidR="001B22FD" w:rsidRDefault="001B22FD" w:rsidP="001B22FD">
      <w:pPr>
        <w:ind w:firstLineChars="200" w:firstLine="640"/>
        <w:rPr>
          <w:rFonts w:ascii="仿宋" w:eastAsia="仿宋" w:hAnsi="仿宋"/>
          <w:sz w:val="32"/>
          <w:szCs w:val="32"/>
        </w:rPr>
      </w:pPr>
      <w:r>
        <w:rPr>
          <w:rFonts w:ascii="仿宋" w:eastAsia="仿宋" w:hAnsi="仿宋"/>
          <w:noProof/>
          <w:sz w:val="32"/>
          <w:szCs w:val="32"/>
        </w:rPr>
        <w:drawing>
          <wp:inline distT="0" distB="0" distL="0" distR="0">
            <wp:extent cx="4908963" cy="3682465"/>
            <wp:effectExtent l="19050" t="0" r="5937" b="0"/>
            <wp:docPr id="30" name="图片 19" descr="C:\Users\dell\Desktop\深圳行\宝安+二职\IMG_20181031_14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Desktop\深圳行\宝安+二职\IMG_20181031_143524.jpg"/>
                    <pic:cNvPicPr>
                      <a:picLocks noChangeAspect="1" noChangeArrowheads="1"/>
                    </pic:cNvPicPr>
                  </pic:nvPicPr>
                  <pic:blipFill>
                    <a:blip r:embed="rId39" cstate="print"/>
                    <a:srcRect/>
                    <a:stretch>
                      <a:fillRect/>
                    </a:stretch>
                  </pic:blipFill>
                  <pic:spPr bwMode="auto">
                    <a:xfrm>
                      <a:off x="0" y="0"/>
                      <a:ext cx="4910475" cy="3683599"/>
                    </a:xfrm>
                    <a:prstGeom prst="rect">
                      <a:avLst/>
                    </a:prstGeom>
                    <a:noFill/>
                    <a:ln w="9525">
                      <a:noFill/>
                      <a:miter lim="800000"/>
                      <a:headEnd/>
                      <a:tailEnd/>
                    </a:ln>
                  </pic:spPr>
                </pic:pic>
              </a:graphicData>
            </a:graphic>
          </wp:inline>
        </w:drawing>
      </w:r>
    </w:p>
    <w:p w:rsidR="00531818" w:rsidRDefault="00531818" w:rsidP="00531818">
      <w:pPr>
        <w:ind w:firstLineChars="200" w:firstLine="640"/>
        <w:rPr>
          <w:rFonts w:ascii="仿宋" w:eastAsia="仿宋" w:hAnsi="仿宋"/>
          <w:sz w:val="32"/>
          <w:szCs w:val="32"/>
        </w:rPr>
      </w:pPr>
      <w:r>
        <w:rPr>
          <w:rFonts w:ascii="仿宋" w:eastAsia="仿宋" w:hAnsi="仿宋"/>
          <w:noProof/>
          <w:sz w:val="32"/>
          <w:szCs w:val="32"/>
        </w:rPr>
        <w:lastRenderedPageBreak/>
        <w:drawing>
          <wp:inline distT="0" distB="0" distL="0" distR="0">
            <wp:extent cx="5274310" cy="3956530"/>
            <wp:effectExtent l="19050" t="0" r="2540" b="0"/>
            <wp:docPr id="35" name="图片 24" descr="C:\Users\dell\Desktop\深圳行\宝安+二职\IMG_20181101_10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Desktop\深圳行\宝安+二职\IMG_20181101_104549.jpg"/>
                    <pic:cNvPicPr>
                      <a:picLocks noChangeAspect="1" noChangeArrowheads="1"/>
                    </pic:cNvPicPr>
                  </pic:nvPicPr>
                  <pic:blipFill>
                    <a:blip r:embed="rId40" cstate="print"/>
                    <a:srcRect/>
                    <a:stretch>
                      <a:fillRect/>
                    </a:stretch>
                  </pic:blipFill>
                  <pic:spPr bwMode="auto">
                    <a:xfrm>
                      <a:off x="0" y="0"/>
                      <a:ext cx="5274310" cy="3956530"/>
                    </a:xfrm>
                    <a:prstGeom prst="rect">
                      <a:avLst/>
                    </a:prstGeom>
                    <a:noFill/>
                    <a:ln w="9525">
                      <a:noFill/>
                      <a:miter lim="800000"/>
                      <a:headEnd/>
                      <a:tailEnd/>
                    </a:ln>
                  </pic:spPr>
                </pic:pic>
              </a:graphicData>
            </a:graphic>
          </wp:inline>
        </w:drawing>
      </w:r>
    </w:p>
    <w:p w:rsidR="00484416" w:rsidRDefault="00484416" w:rsidP="00645081">
      <w:pPr>
        <w:ind w:firstLineChars="200" w:firstLine="640"/>
        <w:rPr>
          <w:rFonts w:ascii="仿宋" w:eastAsia="仿宋" w:hAnsi="仿宋"/>
          <w:sz w:val="32"/>
          <w:szCs w:val="32"/>
        </w:rPr>
      </w:pPr>
      <w:r>
        <w:rPr>
          <w:rFonts w:ascii="仿宋" w:eastAsia="仿宋" w:hAnsi="仿宋" w:hint="eastAsia"/>
          <w:sz w:val="32"/>
          <w:szCs w:val="32"/>
        </w:rPr>
        <w:t>规章制度系列</w:t>
      </w:r>
    </w:p>
    <w:p w:rsidR="00484416" w:rsidRDefault="00484416" w:rsidP="00484416">
      <w:pPr>
        <w:ind w:firstLineChars="200" w:firstLine="640"/>
        <w:rPr>
          <w:rFonts w:ascii="仿宋" w:eastAsia="仿宋" w:hAnsi="仿宋"/>
          <w:sz w:val="32"/>
          <w:szCs w:val="32"/>
        </w:rPr>
      </w:pPr>
      <w:r>
        <w:rPr>
          <w:rFonts w:ascii="仿宋" w:eastAsia="仿宋" w:hAnsi="仿宋"/>
          <w:noProof/>
          <w:sz w:val="32"/>
          <w:szCs w:val="32"/>
        </w:rPr>
        <w:drawing>
          <wp:inline distT="0" distB="0" distL="0" distR="0">
            <wp:extent cx="5274310" cy="3956530"/>
            <wp:effectExtent l="19050" t="0" r="2540" b="0"/>
            <wp:docPr id="22" name="图片 11" descr="C:\Users\dell\Desktop\深圳行\宝安+二职\IMG_20181031_17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深圳行\宝安+二职\IMG_20181031_172126.jpg"/>
                    <pic:cNvPicPr>
                      <a:picLocks noChangeAspect="1" noChangeArrowheads="1"/>
                    </pic:cNvPicPr>
                  </pic:nvPicPr>
                  <pic:blipFill>
                    <a:blip r:embed="rId41" cstate="print"/>
                    <a:srcRect/>
                    <a:stretch>
                      <a:fillRect/>
                    </a:stretch>
                  </pic:blipFill>
                  <pic:spPr bwMode="auto">
                    <a:xfrm>
                      <a:off x="0" y="0"/>
                      <a:ext cx="5274310" cy="3956530"/>
                    </a:xfrm>
                    <a:prstGeom prst="rect">
                      <a:avLst/>
                    </a:prstGeom>
                    <a:noFill/>
                    <a:ln w="9525">
                      <a:noFill/>
                      <a:miter lim="800000"/>
                      <a:headEnd/>
                      <a:tailEnd/>
                    </a:ln>
                  </pic:spPr>
                </pic:pic>
              </a:graphicData>
            </a:graphic>
          </wp:inline>
        </w:drawing>
      </w:r>
    </w:p>
    <w:p w:rsidR="001B22FD" w:rsidRDefault="001B22FD" w:rsidP="001B22FD">
      <w:pPr>
        <w:ind w:firstLineChars="200" w:firstLine="640"/>
        <w:rPr>
          <w:rFonts w:ascii="仿宋" w:eastAsia="仿宋" w:hAnsi="仿宋"/>
          <w:sz w:val="32"/>
          <w:szCs w:val="32"/>
        </w:rPr>
      </w:pPr>
      <w:r>
        <w:rPr>
          <w:rFonts w:ascii="仿宋" w:eastAsia="仿宋" w:hAnsi="仿宋"/>
          <w:noProof/>
          <w:sz w:val="32"/>
          <w:szCs w:val="32"/>
        </w:rPr>
        <w:lastRenderedPageBreak/>
        <w:drawing>
          <wp:inline distT="0" distB="0" distL="0" distR="0">
            <wp:extent cx="5361025" cy="3594463"/>
            <wp:effectExtent l="19050" t="0" r="0" b="0"/>
            <wp:docPr id="29" name="图片 18" descr="C:\Users\dell\Desktop\深圳行\宝安+二职\深圳\1031深圳\DSC08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Desktop\深圳行\宝安+二职\深圳\1031深圳\DSC08175.jpg"/>
                    <pic:cNvPicPr>
                      <a:picLocks noChangeAspect="1" noChangeArrowheads="1"/>
                    </pic:cNvPicPr>
                  </pic:nvPicPr>
                  <pic:blipFill>
                    <a:blip r:embed="rId42" cstate="print"/>
                    <a:srcRect/>
                    <a:stretch>
                      <a:fillRect/>
                    </a:stretch>
                  </pic:blipFill>
                  <pic:spPr bwMode="auto">
                    <a:xfrm>
                      <a:off x="0" y="0"/>
                      <a:ext cx="5368739" cy="3599635"/>
                    </a:xfrm>
                    <a:prstGeom prst="rect">
                      <a:avLst/>
                    </a:prstGeom>
                    <a:noFill/>
                    <a:ln w="9525">
                      <a:noFill/>
                      <a:miter lim="800000"/>
                      <a:headEnd/>
                      <a:tailEnd/>
                    </a:ln>
                  </pic:spPr>
                </pic:pic>
              </a:graphicData>
            </a:graphic>
          </wp:inline>
        </w:drawing>
      </w:r>
    </w:p>
    <w:p w:rsidR="00484416" w:rsidRDefault="00484416" w:rsidP="00645081">
      <w:pPr>
        <w:ind w:firstLineChars="200" w:firstLine="640"/>
        <w:rPr>
          <w:rFonts w:ascii="仿宋" w:eastAsia="仿宋" w:hAnsi="仿宋"/>
          <w:sz w:val="32"/>
          <w:szCs w:val="32"/>
        </w:rPr>
      </w:pPr>
      <w:r>
        <w:rPr>
          <w:rFonts w:ascii="仿宋" w:eastAsia="仿宋" w:hAnsi="仿宋" w:hint="eastAsia"/>
          <w:sz w:val="32"/>
          <w:szCs w:val="32"/>
        </w:rPr>
        <w:t>标志、标语系列</w:t>
      </w:r>
    </w:p>
    <w:p w:rsidR="00484416" w:rsidRDefault="001B22FD" w:rsidP="001B22FD">
      <w:pPr>
        <w:ind w:firstLineChars="200" w:firstLine="640"/>
        <w:rPr>
          <w:rFonts w:ascii="仿宋" w:eastAsia="仿宋" w:hAnsi="仿宋"/>
          <w:sz w:val="32"/>
          <w:szCs w:val="32"/>
        </w:rPr>
      </w:pPr>
      <w:r>
        <w:rPr>
          <w:rFonts w:ascii="仿宋" w:eastAsia="仿宋" w:hAnsi="仿宋"/>
          <w:noProof/>
          <w:sz w:val="32"/>
          <w:szCs w:val="32"/>
        </w:rPr>
        <w:drawing>
          <wp:inline distT="0" distB="0" distL="0" distR="0">
            <wp:extent cx="5031416" cy="3373467"/>
            <wp:effectExtent l="19050" t="0" r="0" b="0"/>
            <wp:docPr id="24" name="图片 13" descr="C:\Users\dell\Desktop\深圳行\宝安+二职\深圳\1031深圳\DSC08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深圳行\宝安+二职\深圳\1031深圳\DSC08394.jpg"/>
                    <pic:cNvPicPr>
                      <a:picLocks noChangeAspect="1" noChangeArrowheads="1"/>
                    </pic:cNvPicPr>
                  </pic:nvPicPr>
                  <pic:blipFill>
                    <a:blip r:embed="rId43" cstate="print"/>
                    <a:srcRect/>
                    <a:stretch>
                      <a:fillRect/>
                    </a:stretch>
                  </pic:blipFill>
                  <pic:spPr bwMode="auto">
                    <a:xfrm>
                      <a:off x="0" y="0"/>
                      <a:ext cx="5038655" cy="3378321"/>
                    </a:xfrm>
                    <a:prstGeom prst="rect">
                      <a:avLst/>
                    </a:prstGeom>
                    <a:noFill/>
                    <a:ln w="9525">
                      <a:noFill/>
                      <a:miter lim="800000"/>
                      <a:headEnd/>
                      <a:tailEnd/>
                    </a:ln>
                  </pic:spPr>
                </pic:pic>
              </a:graphicData>
            </a:graphic>
          </wp:inline>
        </w:drawing>
      </w:r>
    </w:p>
    <w:p w:rsidR="006130F2" w:rsidRPr="006130F2" w:rsidRDefault="00B360EB" w:rsidP="00280E17">
      <w:pPr>
        <w:ind w:firstLineChars="200" w:firstLine="640"/>
        <w:rPr>
          <w:rFonts w:ascii="楷体_GB2312" w:eastAsia="楷体_GB2312" w:hAnsi="黑体"/>
          <w:sz w:val="32"/>
          <w:szCs w:val="32"/>
        </w:rPr>
      </w:pPr>
      <w:r>
        <w:rPr>
          <w:rFonts w:ascii="仿宋" w:eastAsia="仿宋" w:hAnsi="仿宋"/>
          <w:noProof/>
          <w:sz w:val="32"/>
          <w:szCs w:val="32"/>
        </w:rPr>
        <w:lastRenderedPageBreak/>
        <w:drawing>
          <wp:anchor distT="0" distB="0" distL="114300" distR="114300" simplePos="0" relativeHeight="251663360" behindDoc="0" locked="0" layoutInCell="1" allowOverlap="1">
            <wp:simplePos x="0" y="0"/>
            <wp:positionH relativeFrom="column">
              <wp:posOffset>238125</wp:posOffset>
            </wp:positionH>
            <wp:positionV relativeFrom="paragraph">
              <wp:posOffset>114300</wp:posOffset>
            </wp:positionV>
            <wp:extent cx="2775585" cy="1857375"/>
            <wp:effectExtent l="19050" t="0" r="5715" b="0"/>
            <wp:wrapTopAndBottom/>
            <wp:docPr id="26" name="图片 15" descr="C:\Users\dell\Desktop\深圳行\宝安+二职\深圳\1031深圳\DSC08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深圳行\宝安+二职\深圳\1031深圳\DSC08459.jpg"/>
                    <pic:cNvPicPr>
                      <a:picLocks noChangeAspect="1" noChangeArrowheads="1"/>
                    </pic:cNvPicPr>
                  </pic:nvPicPr>
                  <pic:blipFill>
                    <a:blip r:embed="rId44" cstate="print"/>
                    <a:srcRect/>
                    <a:stretch>
                      <a:fillRect/>
                    </a:stretch>
                  </pic:blipFill>
                  <pic:spPr bwMode="auto">
                    <a:xfrm>
                      <a:off x="0" y="0"/>
                      <a:ext cx="2775585" cy="1857375"/>
                    </a:xfrm>
                    <a:prstGeom prst="rect">
                      <a:avLst/>
                    </a:prstGeom>
                    <a:noFill/>
                    <a:ln w="9525">
                      <a:noFill/>
                      <a:miter lim="800000"/>
                      <a:headEnd/>
                      <a:tailEnd/>
                    </a:ln>
                  </pic:spPr>
                </pic:pic>
              </a:graphicData>
            </a:graphic>
          </wp:anchor>
        </w:drawing>
      </w:r>
      <w:r>
        <w:rPr>
          <w:rFonts w:ascii="仿宋" w:eastAsia="仿宋" w:hAnsi="仿宋"/>
          <w:noProof/>
          <w:sz w:val="32"/>
          <w:szCs w:val="32"/>
        </w:rPr>
        <w:drawing>
          <wp:anchor distT="0" distB="0" distL="114300" distR="114300" simplePos="0" relativeHeight="251662336" behindDoc="0" locked="0" layoutInCell="1" allowOverlap="1">
            <wp:simplePos x="0" y="0"/>
            <wp:positionH relativeFrom="column">
              <wp:posOffset>3352800</wp:posOffset>
            </wp:positionH>
            <wp:positionV relativeFrom="paragraph">
              <wp:posOffset>95250</wp:posOffset>
            </wp:positionV>
            <wp:extent cx="2714625" cy="1819275"/>
            <wp:effectExtent l="19050" t="0" r="9525" b="0"/>
            <wp:wrapTopAndBottom/>
            <wp:docPr id="27" name="图片 16" descr="C:\Users\dell\Desktop\深圳行\宝安+二职\深圳\1031深圳\DSC08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深圳行\宝安+二职\深圳\1031深圳\DSC08458.jpg"/>
                    <pic:cNvPicPr>
                      <a:picLocks noChangeAspect="1" noChangeArrowheads="1"/>
                    </pic:cNvPicPr>
                  </pic:nvPicPr>
                  <pic:blipFill>
                    <a:blip r:embed="rId45" cstate="print"/>
                    <a:srcRect/>
                    <a:stretch>
                      <a:fillRect/>
                    </a:stretch>
                  </pic:blipFill>
                  <pic:spPr bwMode="auto">
                    <a:xfrm>
                      <a:off x="0" y="0"/>
                      <a:ext cx="2714625" cy="1819275"/>
                    </a:xfrm>
                    <a:prstGeom prst="rect">
                      <a:avLst/>
                    </a:prstGeom>
                    <a:noFill/>
                    <a:ln w="9525">
                      <a:noFill/>
                      <a:miter lim="800000"/>
                      <a:headEnd/>
                      <a:tailEnd/>
                    </a:ln>
                  </pic:spPr>
                </pic:pic>
              </a:graphicData>
            </a:graphic>
          </wp:anchor>
        </w:drawing>
      </w:r>
    </w:p>
    <w:p w:rsidR="00E72761" w:rsidRPr="00897A93" w:rsidRDefault="00323898" w:rsidP="005C0445">
      <w:pPr>
        <w:ind w:firstLineChars="200" w:firstLine="640"/>
        <w:rPr>
          <w:rFonts w:ascii="黑体" w:eastAsia="黑体" w:hAnsi="黑体"/>
          <w:sz w:val="32"/>
          <w:szCs w:val="32"/>
        </w:rPr>
      </w:pPr>
      <w:r w:rsidRPr="00897A93">
        <w:rPr>
          <w:rFonts w:ascii="黑体" w:eastAsia="黑体" w:hAnsi="黑体" w:hint="eastAsia"/>
          <w:sz w:val="32"/>
          <w:szCs w:val="32"/>
        </w:rPr>
        <w:t>三、深圳考察启发及相关建议</w:t>
      </w:r>
    </w:p>
    <w:p w:rsidR="005B10CD" w:rsidRDefault="008476EE">
      <w:pPr>
        <w:ind w:firstLineChars="200" w:firstLine="640"/>
        <w:rPr>
          <w:rFonts w:ascii="仿宋" w:eastAsia="仿宋" w:hAnsi="仿宋"/>
          <w:sz w:val="32"/>
          <w:szCs w:val="32"/>
        </w:rPr>
      </w:pPr>
      <w:r>
        <w:rPr>
          <w:rFonts w:ascii="仿宋" w:eastAsia="仿宋" w:hAnsi="仿宋" w:hint="eastAsia"/>
          <w:sz w:val="32"/>
          <w:szCs w:val="32"/>
        </w:rPr>
        <w:t>从学校发展情况及各项指标对比情况来看，三所对</w:t>
      </w:r>
      <w:proofErr w:type="gramStart"/>
      <w:r>
        <w:rPr>
          <w:rFonts w:ascii="仿宋" w:eastAsia="仿宋" w:hAnsi="仿宋" w:hint="eastAsia"/>
          <w:sz w:val="32"/>
          <w:szCs w:val="32"/>
        </w:rPr>
        <w:t>标学校</w:t>
      </w:r>
      <w:proofErr w:type="gramEnd"/>
      <w:r>
        <w:rPr>
          <w:rFonts w:ascii="仿宋" w:eastAsia="仿宋" w:hAnsi="仿宋" w:hint="eastAsia"/>
          <w:sz w:val="32"/>
          <w:szCs w:val="32"/>
        </w:rPr>
        <w:t>办学实力一流，办学理念先进，学校内涵文化丰富，国家示范校建设成果丰硕。</w:t>
      </w:r>
      <w:r w:rsidR="00B30939">
        <w:rPr>
          <w:rFonts w:ascii="仿宋" w:eastAsia="仿宋" w:hAnsi="仿宋" w:hint="eastAsia"/>
          <w:sz w:val="32"/>
          <w:szCs w:val="32"/>
        </w:rPr>
        <w:t>在财政经费支持、教师编制解决、硬件装备等方面</w:t>
      </w:r>
      <w:r w:rsidR="00386696">
        <w:rPr>
          <w:rFonts w:ascii="仿宋" w:eastAsia="仿宋" w:hAnsi="仿宋" w:hint="eastAsia"/>
          <w:sz w:val="32"/>
          <w:szCs w:val="32"/>
        </w:rPr>
        <w:t>对</w:t>
      </w:r>
      <w:r>
        <w:rPr>
          <w:rFonts w:ascii="仿宋" w:eastAsia="仿宋" w:hAnsi="仿宋" w:hint="eastAsia"/>
          <w:sz w:val="32"/>
          <w:szCs w:val="32"/>
        </w:rPr>
        <w:t>比我校优势明显。我校由于建设基础相对薄弱，且因各种客观原因难以一时解决，在财力、编制、硬件设施方面</w:t>
      </w:r>
      <w:r w:rsidR="00B30939">
        <w:rPr>
          <w:rFonts w:ascii="仿宋" w:eastAsia="仿宋" w:hAnsi="仿宋" w:hint="eastAsia"/>
          <w:sz w:val="32"/>
          <w:szCs w:val="32"/>
        </w:rPr>
        <w:t>有较大的地区差异，但在</w:t>
      </w:r>
      <w:r w:rsidR="009A78B4">
        <w:rPr>
          <w:rFonts w:ascii="仿宋" w:eastAsia="仿宋" w:hAnsi="仿宋" w:hint="eastAsia"/>
          <w:sz w:val="32"/>
          <w:szCs w:val="32"/>
        </w:rPr>
        <w:t>精细化管理、机构设置、</w:t>
      </w:r>
      <w:r w:rsidR="009A25DE">
        <w:rPr>
          <w:rFonts w:ascii="仿宋" w:eastAsia="仿宋" w:hAnsi="仿宋" w:hint="eastAsia"/>
          <w:sz w:val="32"/>
          <w:szCs w:val="32"/>
        </w:rPr>
        <w:t>校园文化建设、信息化建设、校企合作等方面仍然有许多值得我们借鉴的地方。</w:t>
      </w:r>
      <w:r w:rsidR="009A78B4">
        <w:rPr>
          <w:rFonts w:ascii="仿宋" w:eastAsia="仿宋" w:hAnsi="仿宋" w:hint="eastAsia"/>
          <w:sz w:val="32"/>
          <w:szCs w:val="32"/>
        </w:rPr>
        <w:t>针对学校存在的问题，尝试提出以下建议：</w:t>
      </w:r>
    </w:p>
    <w:p w:rsidR="008476EE" w:rsidRDefault="008476EE" w:rsidP="005C0445">
      <w:pPr>
        <w:ind w:firstLineChars="200" w:firstLine="640"/>
        <w:rPr>
          <w:rFonts w:ascii="仿宋" w:eastAsia="仿宋" w:hAnsi="仿宋"/>
          <w:sz w:val="32"/>
          <w:szCs w:val="32"/>
        </w:rPr>
      </w:pPr>
      <w:r>
        <w:rPr>
          <w:rFonts w:ascii="仿宋" w:eastAsia="仿宋" w:hAnsi="仿宋" w:hint="eastAsia"/>
          <w:sz w:val="32"/>
          <w:szCs w:val="32"/>
        </w:rPr>
        <w:t>（1）</w:t>
      </w:r>
      <w:r w:rsidR="00C9060B">
        <w:rPr>
          <w:rFonts w:ascii="仿宋" w:eastAsia="仿宋" w:hAnsi="仿宋" w:hint="eastAsia"/>
          <w:sz w:val="32"/>
          <w:szCs w:val="32"/>
        </w:rPr>
        <w:t>管理架构和管理机制尚需梳理、完善。学校尚存在部门间职能界定不清，业务范围不明晰的现象。</w:t>
      </w:r>
      <w:r w:rsidR="003F21D9">
        <w:rPr>
          <w:rFonts w:ascii="仿宋" w:eastAsia="仿宋" w:hAnsi="仿宋" w:hint="eastAsia"/>
          <w:sz w:val="32"/>
          <w:szCs w:val="32"/>
        </w:rPr>
        <w:t>如科研与发展规划处</w:t>
      </w:r>
      <w:r w:rsidR="00386696">
        <w:rPr>
          <w:rFonts w:ascii="仿宋" w:eastAsia="仿宋" w:hAnsi="仿宋" w:hint="eastAsia"/>
          <w:sz w:val="32"/>
          <w:szCs w:val="32"/>
        </w:rPr>
        <w:t>、</w:t>
      </w:r>
      <w:r w:rsidR="003F21D9">
        <w:rPr>
          <w:rFonts w:ascii="仿宋" w:eastAsia="仿宋" w:hAnsi="仿宋" w:hint="eastAsia"/>
          <w:sz w:val="32"/>
          <w:szCs w:val="32"/>
        </w:rPr>
        <w:t>教务处</w:t>
      </w:r>
      <w:r w:rsidR="00386696">
        <w:rPr>
          <w:rFonts w:ascii="仿宋" w:eastAsia="仿宋" w:hAnsi="仿宋" w:hint="eastAsia"/>
          <w:sz w:val="32"/>
          <w:szCs w:val="32"/>
        </w:rPr>
        <w:t>、</w:t>
      </w:r>
      <w:r w:rsidR="003F21D9">
        <w:rPr>
          <w:rFonts w:ascii="仿宋" w:eastAsia="仿宋" w:hAnsi="仿宋" w:hint="eastAsia"/>
          <w:sz w:val="32"/>
          <w:szCs w:val="32"/>
        </w:rPr>
        <w:t>组织人事处</w:t>
      </w:r>
      <w:r w:rsidR="00386696">
        <w:rPr>
          <w:rFonts w:ascii="仿宋" w:eastAsia="仿宋" w:hAnsi="仿宋" w:hint="eastAsia"/>
          <w:sz w:val="32"/>
          <w:szCs w:val="32"/>
        </w:rPr>
        <w:t>、学生处、校务办公室等</w:t>
      </w:r>
      <w:r w:rsidR="003F21D9">
        <w:rPr>
          <w:rFonts w:ascii="仿宋" w:eastAsia="仿宋" w:hAnsi="仿宋" w:hint="eastAsia"/>
          <w:sz w:val="32"/>
          <w:szCs w:val="32"/>
        </w:rPr>
        <w:t>在</w:t>
      </w:r>
      <w:r w:rsidR="00386696">
        <w:rPr>
          <w:rFonts w:ascii="仿宋" w:eastAsia="仿宋" w:hAnsi="仿宋" w:hint="eastAsia"/>
          <w:sz w:val="32"/>
          <w:szCs w:val="32"/>
        </w:rPr>
        <w:t>多个</w:t>
      </w:r>
      <w:r w:rsidR="003F21D9">
        <w:rPr>
          <w:rFonts w:ascii="仿宋" w:eastAsia="仿宋" w:hAnsi="仿宋" w:hint="eastAsia"/>
          <w:sz w:val="32"/>
          <w:szCs w:val="32"/>
        </w:rPr>
        <w:t>方面存在业务上的交叉，招生就业处与学生处在学生信息管理的数据上也有一定的信息不对等现象。四会</w:t>
      </w:r>
      <w:proofErr w:type="gramStart"/>
      <w:r w:rsidR="003F21D9">
        <w:rPr>
          <w:rFonts w:ascii="仿宋" w:eastAsia="仿宋" w:hAnsi="仿宋" w:hint="eastAsia"/>
          <w:sz w:val="32"/>
          <w:szCs w:val="32"/>
        </w:rPr>
        <w:t>一</w:t>
      </w:r>
      <w:proofErr w:type="gramEnd"/>
      <w:r w:rsidR="003F21D9">
        <w:rPr>
          <w:rFonts w:ascii="仿宋" w:eastAsia="仿宋" w:hAnsi="仿宋" w:hint="eastAsia"/>
          <w:sz w:val="32"/>
          <w:szCs w:val="32"/>
        </w:rPr>
        <w:t>章程发挥作用不足，还需要落到实处。</w:t>
      </w:r>
    </w:p>
    <w:p w:rsidR="00386696" w:rsidRDefault="00386696" w:rsidP="005C0445">
      <w:pPr>
        <w:ind w:firstLineChars="200" w:firstLine="640"/>
        <w:rPr>
          <w:rFonts w:ascii="仿宋" w:eastAsia="仿宋" w:hAnsi="仿宋"/>
          <w:sz w:val="32"/>
          <w:szCs w:val="32"/>
        </w:rPr>
      </w:pPr>
      <w:r>
        <w:rPr>
          <w:rFonts w:ascii="仿宋" w:eastAsia="仿宋" w:hAnsi="仿宋" w:hint="eastAsia"/>
          <w:sz w:val="32"/>
          <w:szCs w:val="32"/>
        </w:rPr>
        <w:lastRenderedPageBreak/>
        <w:t>建议进一步理顺管理体制，优化职能分工，提升行政对教学一线和学校民主管理的服务水平。对数据信息、资源、职能等进行整合，减少各自为战现象。可借鉴潍坊市教育局“五统一”办法，将业务进行理顺、归口，提高行政部门</w:t>
      </w:r>
      <w:r w:rsidR="00B50BFD">
        <w:rPr>
          <w:rFonts w:ascii="仿宋" w:eastAsia="仿宋" w:hAnsi="仿宋" w:hint="eastAsia"/>
          <w:sz w:val="32"/>
          <w:szCs w:val="32"/>
        </w:rPr>
        <w:t>工作</w:t>
      </w:r>
      <w:r>
        <w:rPr>
          <w:rFonts w:ascii="仿宋" w:eastAsia="仿宋" w:hAnsi="仿宋" w:hint="eastAsia"/>
          <w:sz w:val="32"/>
          <w:szCs w:val="32"/>
        </w:rPr>
        <w:t>效率。</w:t>
      </w:r>
    </w:p>
    <w:p w:rsidR="008476EE" w:rsidRDefault="008476EE" w:rsidP="005C0445">
      <w:pPr>
        <w:ind w:firstLineChars="200" w:firstLine="640"/>
        <w:rPr>
          <w:rFonts w:ascii="仿宋" w:eastAsia="仿宋" w:hAnsi="仿宋"/>
          <w:sz w:val="32"/>
          <w:szCs w:val="32"/>
        </w:rPr>
      </w:pPr>
      <w:r>
        <w:rPr>
          <w:rFonts w:ascii="仿宋" w:eastAsia="仿宋" w:hAnsi="仿宋" w:hint="eastAsia"/>
          <w:sz w:val="32"/>
          <w:szCs w:val="32"/>
        </w:rPr>
        <w:t>（2）</w:t>
      </w:r>
      <w:r w:rsidR="00C9060B">
        <w:rPr>
          <w:rFonts w:ascii="仿宋" w:eastAsia="仿宋" w:hAnsi="仿宋" w:hint="eastAsia"/>
          <w:sz w:val="32"/>
          <w:szCs w:val="32"/>
        </w:rPr>
        <w:t>校园文化建设体系不清晰</w:t>
      </w:r>
      <w:r w:rsidR="003C1E9E">
        <w:rPr>
          <w:rFonts w:ascii="仿宋" w:eastAsia="仿宋" w:hAnsi="仿宋" w:hint="eastAsia"/>
          <w:sz w:val="32"/>
          <w:szCs w:val="32"/>
        </w:rPr>
        <w:t>。学校路名、楼名及实训室的布置、更新较为缓慢，专业文化体系缺乏统一规划</w:t>
      </w:r>
      <w:r w:rsidR="003F21D9">
        <w:rPr>
          <w:rFonts w:ascii="仿宋" w:eastAsia="仿宋" w:hAnsi="仿宋" w:hint="eastAsia"/>
          <w:sz w:val="32"/>
          <w:szCs w:val="32"/>
        </w:rPr>
        <w:t>。缺少较为集中的成果展示场所</w:t>
      </w:r>
      <w:r w:rsidR="00420FEE">
        <w:rPr>
          <w:rFonts w:ascii="仿宋" w:eastAsia="仿宋" w:hAnsi="仿宋" w:hint="eastAsia"/>
          <w:sz w:val="32"/>
          <w:szCs w:val="32"/>
        </w:rPr>
        <w:t>，校史陈列馆、图书馆建设等滞后于学校的发展。</w:t>
      </w:r>
    </w:p>
    <w:p w:rsidR="00B50BFD" w:rsidRDefault="00B50BFD" w:rsidP="005C0445">
      <w:pPr>
        <w:ind w:firstLineChars="200" w:firstLine="640"/>
        <w:rPr>
          <w:rFonts w:ascii="仿宋" w:eastAsia="仿宋" w:hAnsi="仿宋"/>
          <w:sz w:val="32"/>
          <w:szCs w:val="32"/>
        </w:rPr>
      </w:pPr>
      <w:r>
        <w:rPr>
          <w:rFonts w:ascii="仿宋" w:eastAsia="仿宋" w:hAnsi="仿宋" w:hint="eastAsia"/>
          <w:sz w:val="32"/>
          <w:szCs w:val="32"/>
        </w:rPr>
        <w:t>建议加强学校文化建设整体设计，注重全校规划与布局，保持风格一致性，提高品位。丰富教师业余生活，充分发挥工会作用，力所能及提升教师幸福感。</w:t>
      </w:r>
    </w:p>
    <w:p w:rsidR="008476EE" w:rsidRDefault="008476EE" w:rsidP="005C0445">
      <w:pPr>
        <w:ind w:firstLineChars="200" w:firstLine="640"/>
        <w:rPr>
          <w:rFonts w:ascii="仿宋" w:eastAsia="仿宋" w:hAnsi="仿宋"/>
          <w:sz w:val="32"/>
          <w:szCs w:val="32"/>
        </w:rPr>
      </w:pPr>
      <w:r>
        <w:rPr>
          <w:rFonts w:ascii="仿宋" w:eastAsia="仿宋" w:hAnsi="仿宋" w:hint="eastAsia"/>
          <w:sz w:val="32"/>
          <w:szCs w:val="32"/>
        </w:rPr>
        <w:t>（3）</w:t>
      </w:r>
      <w:r w:rsidR="00C9060B">
        <w:rPr>
          <w:rFonts w:ascii="仿宋" w:eastAsia="仿宋" w:hAnsi="仿宋" w:hint="eastAsia"/>
          <w:sz w:val="32"/>
          <w:szCs w:val="32"/>
        </w:rPr>
        <w:t>教育教学改革力度不够。信息化教学和</w:t>
      </w:r>
      <w:proofErr w:type="gramStart"/>
      <w:r w:rsidR="00C9060B">
        <w:rPr>
          <w:rFonts w:ascii="仿宋" w:eastAsia="仿宋" w:hAnsi="仿宋" w:hint="eastAsia"/>
          <w:sz w:val="32"/>
          <w:szCs w:val="32"/>
        </w:rPr>
        <w:t>诊改</w:t>
      </w:r>
      <w:proofErr w:type="gramEnd"/>
      <w:r w:rsidR="00C9060B">
        <w:rPr>
          <w:rFonts w:ascii="仿宋" w:eastAsia="仿宋" w:hAnsi="仿宋" w:hint="eastAsia"/>
          <w:sz w:val="32"/>
          <w:szCs w:val="32"/>
        </w:rPr>
        <w:t>平台推行缓慢，</w:t>
      </w:r>
      <w:r w:rsidR="00104BE4">
        <w:rPr>
          <w:rFonts w:ascii="仿宋" w:eastAsia="仿宋" w:hAnsi="仿宋" w:hint="eastAsia"/>
          <w:sz w:val="32"/>
          <w:szCs w:val="32"/>
        </w:rPr>
        <w:t>在教学中的落实力度不够</w:t>
      </w:r>
      <w:r w:rsidR="00C9060B">
        <w:rPr>
          <w:rFonts w:ascii="仿宋" w:eastAsia="仿宋" w:hAnsi="仿宋" w:hint="eastAsia"/>
          <w:sz w:val="32"/>
          <w:szCs w:val="32"/>
        </w:rPr>
        <w:t>。</w:t>
      </w:r>
      <w:r w:rsidR="00104BE4">
        <w:rPr>
          <w:rFonts w:ascii="仿宋" w:eastAsia="仿宋" w:hAnsi="仿宋" w:hint="eastAsia"/>
          <w:sz w:val="32"/>
          <w:szCs w:val="32"/>
        </w:rPr>
        <w:t>名师工作室、技能平台、品牌专业等大项目停留在表层，带动辐射、推陈出新的作用发挥有限。</w:t>
      </w:r>
    </w:p>
    <w:p w:rsidR="00400698" w:rsidRPr="004013F4" w:rsidRDefault="00B50BFD" w:rsidP="005C0445">
      <w:pPr>
        <w:ind w:firstLineChars="200" w:firstLine="640"/>
        <w:rPr>
          <w:rFonts w:ascii="仿宋" w:eastAsia="仿宋" w:hAnsi="仿宋"/>
          <w:sz w:val="32"/>
          <w:szCs w:val="32"/>
        </w:rPr>
      </w:pPr>
      <w:r w:rsidRPr="00B50BFD">
        <w:rPr>
          <w:rFonts w:ascii="仿宋" w:eastAsia="仿宋" w:hAnsi="仿宋" w:hint="eastAsia"/>
          <w:sz w:val="32"/>
          <w:szCs w:val="32"/>
        </w:rPr>
        <w:t>建议</w:t>
      </w:r>
      <w:r w:rsidR="0086147D">
        <w:rPr>
          <w:rFonts w:ascii="仿宋" w:eastAsia="仿宋" w:hAnsi="仿宋" w:hint="eastAsia"/>
          <w:sz w:val="32"/>
          <w:szCs w:val="32"/>
        </w:rPr>
        <w:t>提升内涵，将教育教学改革放在工作第一位。强化信息化教学应用与培训，实施校内信息化教学基础工程，逐步、有序落实到课堂中。发挥大项目的带动和集成作用，开展名师工作室开放日、品牌专业宣传周、技能展示等活动。</w:t>
      </w:r>
    </w:p>
    <w:p w:rsidR="00E45BA0" w:rsidRPr="00DF61F0" w:rsidRDefault="00E45BA0" w:rsidP="00E45BA0">
      <w:pPr>
        <w:ind w:firstLineChars="200" w:firstLine="640"/>
        <w:rPr>
          <w:rFonts w:ascii="楷体" w:eastAsia="楷体" w:hAnsi="楷体"/>
          <w:sz w:val="32"/>
          <w:szCs w:val="32"/>
        </w:rPr>
      </w:pPr>
      <w:r>
        <w:rPr>
          <w:rFonts w:ascii="仿宋" w:eastAsia="仿宋" w:hAnsi="仿宋" w:hint="eastAsia"/>
          <w:sz w:val="32"/>
          <w:szCs w:val="32"/>
        </w:rPr>
        <w:t>参观的深圳远湖科技有限公司，是一家提供互联网智能互动教学解决方案、多媒体同步教学系统、数字智慧教室的</w:t>
      </w:r>
      <w:r>
        <w:rPr>
          <w:rFonts w:ascii="仿宋" w:eastAsia="仿宋" w:hAnsi="仿宋" w:hint="eastAsia"/>
          <w:sz w:val="32"/>
          <w:szCs w:val="32"/>
        </w:rPr>
        <w:lastRenderedPageBreak/>
        <w:t>公司，该公司将前沿的信息化技术用在教学上，与多家中小学、职业学校合作。</w:t>
      </w:r>
    </w:p>
    <w:p w:rsidR="00E72761" w:rsidRPr="00E45BA0" w:rsidRDefault="00E72761" w:rsidP="00E72761">
      <w:pPr>
        <w:ind w:firstLineChars="200" w:firstLine="420"/>
      </w:pPr>
    </w:p>
    <w:sectPr w:rsidR="00E72761" w:rsidRPr="00E45BA0" w:rsidSect="00B65400">
      <w:footerReference w:type="default" r:id="rId4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664A" w:rsidRDefault="00C3664A" w:rsidP="005A4D3F">
      <w:r>
        <w:separator/>
      </w:r>
    </w:p>
  </w:endnote>
  <w:endnote w:type="continuationSeparator" w:id="0">
    <w:p w:rsidR="00C3664A" w:rsidRDefault="00C3664A" w:rsidP="005A4D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方正小标宋简体">
    <w:altName w:val="Arial Unicode MS"/>
    <w:charset w:val="86"/>
    <w:family w:val="script"/>
    <w:pitch w:val="fixed"/>
    <w:sig w:usb0="00000000"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楷体_GB2312">
    <w:altName w:val="楷体"/>
    <w:charset w:val="86"/>
    <w:family w:val="modern"/>
    <w:pitch w:val="default"/>
    <w:sig w:usb0="00000000" w:usb1="080E0000" w:usb2="0000000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603907"/>
      <w:docPartObj>
        <w:docPartGallery w:val="Page Numbers (Bottom of Page)"/>
        <w:docPartUnique/>
      </w:docPartObj>
    </w:sdtPr>
    <w:sdtEndPr/>
    <w:sdtContent>
      <w:p w:rsidR="00897A93" w:rsidRDefault="00C3664A">
        <w:pPr>
          <w:pStyle w:val="a4"/>
          <w:jc w:val="center"/>
        </w:pPr>
        <w:r>
          <w:fldChar w:fldCharType="begin"/>
        </w:r>
        <w:r>
          <w:instrText xml:space="preserve"> PAGE   \* MERGEFORMAT </w:instrText>
        </w:r>
        <w:r>
          <w:fldChar w:fldCharType="separate"/>
        </w:r>
        <w:r w:rsidR="00B47DB9" w:rsidRPr="00B47DB9">
          <w:rPr>
            <w:noProof/>
            <w:lang w:val="zh-CN"/>
          </w:rPr>
          <w:t>6</w:t>
        </w:r>
        <w:r>
          <w:rPr>
            <w:noProof/>
            <w:lang w:val="zh-CN"/>
          </w:rPr>
          <w:fldChar w:fldCharType="end"/>
        </w:r>
      </w:p>
    </w:sdtContent>
  </w:sdt>
  <w:p w:rsidR="00B30CAC" w:rsidRDefault="00B30CAC">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664A" w:rsidRDefault="00C3664A" w:rsidP="005A4D3F">
      <w:r>
        <w:separator/>
      </w:r>
    </w:p>
  </w:footnote>
  <w:footnote w:type="continuationSeparator" w:id="0">
    <w:p w:rsidR="00C3664A" w:rsidRDefault="00C3664A" w:rsidP="005A4D3F">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weiys">
    <w15:presenceInfo w15:providerId="None" w15:userId="weiy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5A4D3F"/>
    <w:rsid w:val="0000666B"/>
    <w:rsid w:val="00044632"/>
    <w:rsid w:val="00047225"/>
    <w:rsid w:val="000605A8"/>
    <w:rsid w:val="000658B0"/>
    <w:rsid w:val="00085675"/>
    <w:rsid w:val="00091D6E"/>
    <w:rsid w:val="000977F7"/>
    <w:rsid w:val="000A13FB"/>
    <w:rsid w:val="000B7CA9"/>
    <w:rsid w:val="000C3F20"/>
    <w:rsid w:val="00104BE4"/>
    <w:rsid w:val="00106985"/>
    <w:rsid w:val="0012315C"/>
    <w:rsid w:val="00145F77"/>
    <w:rsid w:val="00157BCA"/>
    <w:rsid w:val="00161AB0"/>
    <w:rsid w:val="00197D0A"/>
    <w:rsid w:val="001A670D"/>
    <w:rsid w:val="001B22FD"/>
    <w:rsid w:val="001B654E"/>
    <w:rsid w:val="001C264D"/>
    <w:rsid w:val="001D1B51"/>
    <w:rsid w:val="001D333E"/>
    <w:rsid w:val="001E48C5"/>
    <w:rsid w:val="001E72A2"/>
    <w:rsid w:val="001F2D2D"/>
    <w:rsid w:val="00212644"/>
    <w:rsid w:val="00231554"/>
    <w:rsid w:val="00235786"/>
    <w:rsid w:val="00236E80"/>
    <w:rsid w:val="00237DA8"/>
    <w:rsid w:val="002442BF"/>
    <w:rsid w:val="00257276"/>
    <w:rsid w:val="00265F2C"/>
    <w:rsid w:val="0027507C"/>
    <w:rsid w:val="00280E17"/>
    <w:rsid w:val="00283139"/>
    <w:rsid w:val="002A3347"/>
    <w:rsid w:val="002A728D"/>
    <w:rsid w:val="002B3C6E"/>
    <w:rsid w:val="002D70B7"/>
    <w:rsid w:val="002E1F20"/>
    <w:rsid w:val="002E71A6"/>
    <w:rsid w:val="002E7294"/>
    <w:rsid w:val="0031553D"/>
    <w:rsid w:val="00323898"/>
    <w:rsid w:val="00336A19"/>
    <w:rsid w:val="00376807"/>
    <w:rsid w:val="00385D3A"/>
    <w:rsid w:val="00386696"/>
    <w:rsid w:val="00395EAF"/>
    <w:rsid w:val="003A70F4"/>
    <w:rsid w:val="003C1BE2"/>
    <w:rsid w:val="003C1E9E"/>
    <w:rsid w:val="003E6ECF"/>
    <w:rsid w:val="003F21D9"/>
    <w:rsid w:val="003F40E2"/>
    <w:rsid w:val="003F7DCB"/>
    <w:rsid w:val="00400698"/>
    <w:rsid w:val="004013F4"/>
    <w:rsid w:val="00420FEE"/>
    <w:rsid w:val="004224BD"/>
    <w:rsid w:val="00424EC2"/>
    <w:rsid w:val="004343B7"/>
    <w:rsid w:val="00435AF4"/>
    <w:rsid w:val="004625C2"/>
    <w:rsid w:val="00484416"/>
    <w:rsid w:val="00486306"/>
    <w:rsid w:val="004C27EB"/>
    <w:rsid w:val="004C4489"/>
    <w:rsid w:val="004D07FA"/>
    <w:rsid w:val="004D5619"/>
    <w:rsid w:val="004D7365"/>
    <w:rsid w:val="004F23FA"/>
    <w:rsid w:val="005167C9"/>
    <w:rsid w:val="00531818"/>
    <w:rsid w:val="0054377B"/>
    <w:rsid w:val="00556D15"/>
    <w:rsid w:val="00567124"/>
    <w:rsid w:val="00585400"/>
    <w:rsid w:val="00586DB4"/>
    <w:rsid w:val="005876E0"/>
    <w:rsid w:val="005A4D3F"/>
    <w:rsid w:val="005B10CD"/>
    <w:rsid w:val="005B321C"/>
    <w:rsid w:val="005C0445"/>
    <w:rsid w:val="005E2599"/>
    <w:rsid w:val="005F538A"/>
    <w:rsid w:val="00603EA8"/>
    <w:rsid w:val="006130F2"/>
    <w:rsid w:val="00637720"/>
    <w:rsid w:val="00645081"/>
    <w:rsid w:val="00654510"/>
    <w:rsid w:val="00655F9B"/>
    <w:rsid w:val="00663DA7"/>
    <w:rsid w:val="00673073"/>
    <w:rsid w:val="006775DB"/>
    <w:rsid w:val="00686B7A"/>
    <w:rsid w:val="006B77BC"/>
    <w:rsid w:val="006C271A"/>
    <w:rsid w:val="007057F8"/>
    <w:rsid w:val="00710F5C"/>
    <w:rsid w:val="0074760C"/>
    <w:rsid w:val="00774272"/>
    <w:rsid w:val="00790991"/>
    <w:rsid w:val="007B6A63"/>
    <w:rsid w:val="007D188D"/>
    <w:rsid w:val="007E399C"/>
    <w:rsid w:val="00803715"/>
    <w:rsid w:val="00827F3D"/>
    <w:rsid w:val="00830935"/>
    <w:rsid w:val="008476EE"/>
    <w:rsid w:val="0086147D"/>
    <w:rsid w:val="00875B36"/>
    <w:rsid w:val="00881AE9"/>
    <w:rsid w:val="00897A93"/>
    <w:rsid w:val="008F1202"/>
    <w:rsid w:val="008F2F28"/>
    <w:rsid w:val="009026D8"/>
    <w:rsid w:val="00946E09"/>
    <w:rsid w:val="0098002E"/>
    <w:rsid w:val="009A25DE"/>
    <w:rsid w:val="009A423F"/>
    <w:rsid w:val="009A6BE8"/>
    <w:rsid w:val="009A78B4"/>
    <w:rsid w:val="009A78B9"/>
    <w:rsid w:val="009D4DE6"/>
    <w:rsid w:val="009D573A"/>
    <w:rsid w:val="009D7474"/>
    <w:rsid w:val="009F0EF9"/>
    <w:rsid w:val="00A047AA"/>
    <w:rsid w:val="00A11026"/>
    <w:rsid w:val="00A1216F"/>
    <w:rsid w:val="00A13524"/>
    <w:rsid w:val="00A465FF"/>
    <w:rsid w:val="00A50D98"/>
    <w:rsid w:val="00A6374A"/>
    <w:rsid w:val="00AA3E6C"/>
    <w:rsid w:val="00AA4046"/>
    <w:rsid w:val="00AD32CA"/>
    <w:rsid w:val="00AD3B76"/>
    <w:rsid w:val="00AE2ACD"/>
    <w:rsid w:val="00AE752C"/>
    <w:rsid w:val="00B30939"/>
    <w:rsid w:val="00B30CAC"/>
    <w:rsid w:val="00B360EB"/>
    <w:rsid w:val="00B42C9E"/>
    <w:rsid w:val="00B47DB9"/>
    <w:rsid w:val="00B50BFD"/>
    <w:rsid w:val="00B65400"/>
    <w:rsid w:val="00B91597"/>
    <w:rsid w:val="00BA18B8"/>
    <w:rsid w:val="00BC33E9"/>
    <w:rsid w:val="00C05CB8"/>
    <w:rsid w:val="00C2270F"/>
    <w:rsid w:val="00C278E3"/>
    <w:rsid w:val="00C3664A"/>
    <w:rsid w:val="00C43335"/>
    <w:rsid w:val="00C64140"/>
    <w:rsid w:val="00C672F3"/>
    <w:rsid w:val="00C9060B"/>
    <w:rsid w:val="00CA3FCF"/>
    <w:rsid w:val="00CA6DAC"/>
    <w:rsid w:val="00CB1006"/>
    <w:rsid w:val="00CB5BC4"/>
    <w:rsid w:val="00CC00EE"/>
    <w:rsid w:val="00CC0EFB"/>
    <w:rsid w:val="00CD30BF"/>
    <w:rsid w:val="00CD77D8"/>
    <w:rsid w:val="00CE01B4"/>
    <w:rsid w:val="00CE42CE"/>
    <w:rsid w:val="00D076EF"/>
    <w:rsid w:val="00D24430"/>
    <w:rsid w:val="00D25B4C"/>
    <w:rsid w:val="00D37551"/>
    <w:rsid w:val="00D765B4"/>
    <w:rsid w:val="00DC4AFB"/>
    <w:rsid w:val="00DC78DD"/>
    <w:rsid w:val="00DE41C5"/>
    <w:rsid w:val="00DF0CB9"/>
    <w:rsid w:val="00DF61F0"/>
    <w:rsid w:val="00E20805"/>
    <w:rsid w:val="00E43FC1"/>
    <w:rsid w:val="00E45BA0"/>
    <w:rsid w:val="00E5469E"/>
    <w:rsid w:val="00E72761"/>
    <w:rsid w:val="00E82CEC"/>
    <w:rsid w:val="00EB61E0"/>
    <w:rsid w:val="00EC02CC"/>
    <w:rsid w:val="00EC2A67"/>
    <w:rsid w:val="00ED6A5C"/>
    <w:rsid w:val="00F057A7"/>
    <w:rsid w:val="00F162C8"/>
    <w:rsid w:val="00F22163"/>
    <w:rsid w:val="00F27EC5"/>
    <w:rsid w:val="00F434F1"/>
    <w:rsid w:val="00F54C7C"/>
    <w:rsid w:val="00F57524"/>
    <w:rsid w:val="00F810DD"/>
    <w:rsid w:val="00FA2372"/>
    <w:rsid w:val="00FF3F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5400"/>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5A4D3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5A4D3F"/>
    <w:rPr>
      <w:sz w:val="18"/>
      <w:szCs w:val="18"/>
    </w:rPr>
  </w:style>
  <w:style w:type="paragraph" w:styleId="a4">
    <w:name w:val="footer"/>
    <w:basedOn w:val="a"/>
    <w:link w:val="Char0"/>
    <w:uiPriority w:val="99"/>
    <w:unhideWhenUsed/>
    <w:rsid w:val="005A4D3F"/>
    <w:pPr>
      <w:tabs>
        <w:tab w:val="center" w:pos="4153"/>
        <w:tab w:val="right" w:pos="8306"/>
      </w:tabs>
      <w:snapToGrid w:val="0"/>
      <w:jc w:val="left"/>
    </w:pPr>
    <w:rPr>
      <w:sz w:val="18"/>
      <w:szCs w:val="18"/>
    </w:rPr>
  </w:style>
  <w:style w:type="character" w:customStyle="1" w:styleId="Char0">
    <w:name w:val="页脚 Char"/>
    <w:basedOn w:val="a0"/>
    <w:link w:val="a4"/>
    <w:uiPriority w:val="99"/>
    <w:rsid w:val="005A4D3F"/>
    <w:rPr>
      <w:sz w:val="18"/>
      <w:szCs w:val="18"/>
    </w:rPr>
  </w:style>
  <w:style w:type="paragraph" w:styleId="a5">
    <w:name w:val="Date"/>
    <w:basedOn w:val="a"/>
    <w:next w:val="a"/>
    <w:link w:val="Char1"/>
    <w:uiPriority w:val="99"/>
    <w:semiHidden/>
    <w:unhideWhenUsed/>
    <w:rsid w:val="005A4D3F"/>
    <w:pPr>
      <w:ind w:leftChars="2500" w:left="100"/>
    </w:pPr>
  </w:style>
  <w:style w:type="character" w:customStyle="1" w:styleId="Char1">
    <w:name w:val="日期 Char"/>
    <w:basedOn w:val="a0"/>
    <w:link w:val="a5"/>
    <w:uiPriority w:val="99"/>
    <w:semiHidden/>
    <w:rsid w:val="005A4D3F"/>
  </w:style>
  <w:style w:type="table" w:styleId="a6">
    <w:name w:val="Table Grid"/>
    <w:basedOn w:val="a1"/>
    <w:uiPriority w:val="59"/>
    <w:rsid w:val="00486306"/>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
    <w:name w:val="浅色底纹1"/>
    <w:basedOn w:val="a1"/>
    <w:uiPriority w:val="60"/>
    <w:rsid w:val="00C2270F"/>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7">
    <w:name w:val="Balloon Text"/>
    <w:basedOn w:val="a"/>
    <w:link w:val="Char2"/>
    <w:uiPriority w:val="99"/>
    <w:semiHidden/>
    <w:unhideWhenUsed/>
    <w:rsid w:val="003E6ECF"/>
    <w:rPr>
      <w:sz w:val="18"/>
      <w:szCs w:val="18"/>
    </w:rPr>
  </w:style>
  <w:style w:type="character" w:customStyle="1" w:styleId="Char2">
    <w:name w:val="批注框文本 Char"/>
    <w:basedOn w:val="a0"/>
    <w:link w:val="a7"/>
    <w:uiPriority w:val="99"/>
    <w:semiHidden/>
    <w:rsid w:val="003E6ECF"/>
    <w:rPr>
      <w:sz w:val="18"/>
      <w:szCs w:val="18"/>
    </w:rPr>
  </w:style>
  <w:style w:type="paragraph" w:styleId="a8">
    <w:name w:val="Normal (Web)"/>
    <w:basedOn w:val="a"/>
    <w:uiPriority w:val="99"/>
    <w:semiHidden/>
    <w:unhideWhenUsed/>
    <w:rsid w:val="0031553D"/>
    <w:pPr>
      <w:widowControl/>
      <w:spacing w:before="100" w:beforeAutospacing="1" w:after="100" w:afterAutospacing="1"/>
      <w:jc w:val="left"/>
    </w:pPr>
    <w:rPr>
      <w:rFonts w:ascii="宋体" w:eastAsia="宋体" w:hAnsi="宋体" w:cs="宋体"/>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091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microsoft.com/office/2011/relationships/people" Target="peop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theme" Target="theme/theme1.xml"/><Relationship Id="rId8"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642</TotalTime>
  <Pages>1</Pages>
  <Words>1072</Words>
  <Characters>6113</Characters>
  <Application>Microsoft Office Word</Application>
  <DocSecurity>0</DocSecurity>
  <Lines>50</Lines>
  <Paragraphs>14</Paragraphs>
  <ScaleCrop>false</ScaleCrop>
  <Company>Microsoft</Company>
  <LinksUpToDate>false</LinksUpToDate>
  <CharactersWithSpaces>7171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lenovo</cp:lastModifiedBy>
  <cp:revision>10</cp:revision>
  <dcterms:created xsi:type="dcterms:W3CDTF">2018-11-14T03:16:00Z</dcterms:created>
  <dcterms:modified xsi:type="dcterms:W3CDTF">2018-11-21T08:00:00Z</dcterms:modified>
</cp:coreProperties>
</file>