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B9" w:rsidRDefault="00B656B9">
      <w:pPr>
        <w:pStyle w:val="a3"/>
        <w:jc w:val="center"/>
        <w:rPr>
          <w:rFonts w:hAnsi="宋体" w:cs="宋体"/>
          <w:b/>
          <w:sz w:val="84"/>
          <w:szCs w:val="84"/>
        </w:rPr>
      </w:pPr>
    </w:p>
    <w:p w:rsidR="00B656B9" w:rsidRDefault="00B656B9">
      <w:pPr>
        <w:pStyle w:val="a3"/>
        <w:jc w:val="center"/>
        <w:rPr>
          <w:rFonts w:hAnsi="宋体" w:cs="宋体"/>
          <w:b/>
          <w:sz w:val="84"/>
          <w:szCs w:val="84"/>
        </w:rPr>
      </w:pPr>
    </w:p>
    <w:p w:rsidR="00B656B9" w:rsidRDefault="00005BE1">
      <w:pPr>
        <w:pStyle w:val="a3"/>
        <w:tabs>
          <w:tab w:val="left" w:pos="1683"/>
          <w:tab w:val="center" w:pos="4426"/>
        </w:tabs>
        <w:jc w:val="center"/>
        <w:rPr>
          <w:rFonts w:ascii="黑体" w:eastAsia="黑体" w:hAnsi="黑体" w:cs="黑体"/>
          <w:b/>
          <w:sz w:val="52"/>
          <w:szCs w:val="52"/>
        </w:rPr>
      </w:pPr>
      <w:r>
        <w:rPr>
          <w:rFonts w:ascii="黑体" w:eastAsia="黑体" w:hAnsi="黑体" w:cs="黑体" w:hint="eastAsia"/>
          <w:b/>
          <w:sz w:val="52"/>
          <w:szCs w:val="52"/>
        </w:rPr>
        <w:t>课堂教学设计</w:t>
      </w:r>
    </w:p>
    <w:p w:rsidR="00B656B9" w:rsidRDefault="00B656B9">
      <w:pPr>
        <w:pStyle w:val="a3"/>
        <w:ind w:firstLineChars="1050" w:firstLine="2940"/>
        <w:rPr>
          <w:rFonts w:hAnsi="宋体" w:cs="宋体"/>
          <w:sz w:val="28"/>
          <w:szCs w:val="28"/>
        </w:rPr>
      </w:pPr>
    </w:p>
    <w:p w:rsidR="00B656B9" w:rsidRDefault="00005BE1">
      <w:pPr>
        <w:pStyle w:val="a3"/>
        <w:jc w:val="center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20</w:t>
      </w:r>
      <w:r w:rsidR="00F464AF">
        <w:rPr>
          <w:rFonts w:hAnsi="宋体" w:cs="宋体"/>
          <w:b/>
          <w:sz w:val="28"/>
          <w:szCs w:val="28"/>
        </w:rPr>
        <w:t>23</w:t>
      </w:r>
      <w:r>
        <w:rPr>
          <w:rFonts w:hAnsi="宋体" w:cs="宋体" w:hint="eastAsia"/>
          <w:b/>
          <w:sz w:val="28"/>
          <w:szCs w:val="28"/>
        </w:rPr>
        <w:t>～20</w:t>
      </w:r>
      <w:r w:rsidR="00F464AF">
        <w:rPr>
          <w:rFonts w:hAnsi="宋体" w:cs="宋体"/>
          <w:b/>
          <w:sz w:val="28"/>
          <w:szCs w:val="28"/>
        </w:rPr>
        <w:t>24</w:t>
      </w:r>
      <w:r>
        <w:rPr>
          <w:rFonts w:hAnsi="宋体" w:cs="宋体" w:hint="eastAsia"/>
          <w:sz w:val="28"/>
          <w:szCs w:val="28"/>
        </w:rPr>
        <w:t>学年</w:t>
      </w:r>
      <w:r w:rsidR="00F464AF"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 xml:space="preserve">第 </w:t>
      </w:r>
      <w:r w:rsidR="00F464AF">
        <w:rPr>
          <w:rFonts w:hAnsi="宋体" w:cs="宋体" w:hint="eastAsia"/>
          <w:sz w:val="28"/>
          <w:szCs w:val="28"/>
        </w:rPr>
        <w:t>二</w:t>
      </w:r>
      <w:r>
        <w:rPr>
          <w:rFonts w:hAnsi="宋体" w:cs="宋体" w:hint="eastAsia"/>
          <w:sz w:val="28"/>
          <w:szCs w:val="28"/>
        </w:rPr>
        <w:t xml:space="preserve">  学期</w:t>
      </w:r>
    </w:p>
    <w:p w:rsidR="00B656B9" w:rsidRDefault="00B656B9">
      <w:pPr>
        <w:pStyle w:val="a3"/>
        <w:jc w:val="center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rPr>
          <w:rFonts w:hAnsi="宋体" w:cs="宋体"/>
          <w:sz w:val="28"/>
          <w:szCs w:val="28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</w:rPr>
      </w:pPr>
    </w:p>
    <w:p w:rsidR="00B656B9" w:rsidRDefault="00005BE1">
      <w:pPr>
        <w:pStyle w:val="a3"/>
        <w:rPr>
          <w:rFonts w:hAnsi="宋体" w:cs="宋体"/>
          <w:sz w:val="28"/>
          <w:szCs w:val="28"/>
          <w:u w:val="thick"/>
          <w:vertAlign w:val="subscript"/>
        </w:rPr>
      </w:pPr>
      <w:r>
        <w:rPr>
          <w:rFonts w:hAnsi="宋体" w:cs="宋体" w:hint="eastAsia"/>
          <w:sz w:val="28"/>
          <w:szCs w:val="28"/>
        </w:rPr>
        <w:t xml:space="preserve">                   教  学  部  门 </w:t>
      </w:r>
      <w:r>
        <w:rPr>
          <w:rFonts w:hAnsi="宋体" w:cs="宋体" w:hint="eastAsia"/>
          <w:sz w:val="28"/>
          <w:szCs w:val="28"/>
          <w:u w:val="single"/>
        </w:rPr>
        <w:t xml:space="preserve">   </w:t>
      </w:r>
      <w:r w:rsidR="00F464AF">
        <w:rPr>
          <w:rFonts w:hAnsi="宋体" w:cs="宋体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sz w:val="28"/>
          <w:szCs w:val="28"/>
          <w:u w:val="single"/>
        </w:rPr>
        <w:t xml:space="preserve">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课  程  名  称 </w:t>
      </w:r>
      <w:r>
        <w:rPr>
          <w:rFonts w:hAnsi="宋体" w:cs="宋体" w:hint="eastAsia"/>
          <w:sz w:val="28"/>
          <w:szCs w:val="28"/>
          <w:u w:val="single"/>
        </w:rPr>
        <w:t xml:space="preserve">    美甲 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授  课  教  师 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</w:p>
    <w:p w:rsidR="00B656B9" w:rsidRDefault="00005BE1">
      <w:pPr>
        <w:pStyle w:val="a3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sz w:val="28"/>
          <w:szCs w:val="28"/>
        </w:rPr>
        <w:t xml:space="preserve">                   授  课  班  级 </w:t>
      </w:r>
      <w:r>
        <w:rPr>
          <w:rFonts w:hAnsi="宋体" w:cs="宋体" w:hint="eastAsia"/>
          <w:sz w:val="28"/>
          <w:szCs w:val="28"/>
          <w:u w:val="single"/>
        </w:rPr>
        <w:t xml:space="preserve">           </w:t>
      </w: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>
      <w:pPr>
        <w:pStyle w:val="a3"/>
        <w:jc w:val="center"/>
        <w:rPr>
          <w:rFonts w:hAnsi="宋体" w:cs="宋体"/>
          <w:sz w:val="28"/>
          <w:szCs w:val="28"/>
        </w:rPr>
      </w:pPr>
    </w:p>
    <w:tbl>
      <w:tblPr>
        <w:tblpPr w:leftFromText="180" w:rightFromText="180" w:vertAnchor="page" w:horzAnchor="page" w:tblpX="1829" w:tblpY="1929"/>
        <w:tblW w:w="8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024"/>
        <w:gridCol w:w="716"/>
        <w:gridCol w:w="797"/>
        <w:gridCol w:w="2436"/>
      </w:tblGrid>
      <w:tr w:rsidR="00B656B9">
        <w:trPr>
          <w:trHeight w:val="463"/>
        </w:trPr>
        <w:tc>
          <w:tcPr>
            <w:tcW w:w="83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656B9" w:rsidRDefault="00005BE1">
            <w:pPr>
              <w:wordWrap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lastRenderedPageBreak/>
              <w:t>第   周    总第       课时</w:t>
            </w:r>
          </w:p>
        </w:tc>
      </w:tr>
      <w:tr w:rsidR="00B656B9">
        <w:trPr>
          <w:trHeight w:val="851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课题名称</w:t>
            </w:r>
          </w:p>
        </w:tc>
        <w:tc>
          <w:tcPr>
            <w:tcW w:w="6973" w:type="dxa"/>
            <w:gridSpan w:val="4"/>
            <w:tcBorders>
              <w:right w:val="single" w:sz="4" w:space="0" w:color="auto"/>
            </w:tcBorders>
            <w:vAlign w:val="center"/>
          </w:tcPr>
          <w:p w:rsidR="00B656B9" w:rsidRPr="003D7998" w:rsidRDefault="00C6774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镶嵌饰品装饰</w:t>
            </w:r>
            <w:r w:rsidR="00865AE9">
              <w:rPr>
                <w:rFonts w:hint="eastAsia"/>
              </w:rPr>
              <w:t>美</w:t>
            </w:r>
            <w:proofErr w:type="gramStart"/>
            <w:r w:rsidR="00865AE9">
              <w:rPr>
                <w:rFonts w:hint="eastAsia"/>
              </w:rPr>
              <w:t>甲</w:t>
            </w:r>
            <w:r w:rsidR="00F464AF" w:rsidRPr="003D7998">
              <w:rPr>
                <w:rFonts w:hint="eastAsia"/>
              </w:rPr>
              <w:t>制作</w:t>
            </w:r>
            <w:proofErr w:type="gramEnd"/>
          </w:p>
        </w:tc>
      </w:tr>
      <w:tr w:rsidR="00B656B9">
        <w:trPr>
          <w:trHeight w:val="851"/>
        </w:trPr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   型</w:t>
            </w:r>
          </w:p>
        </w:tc>
        <w:tc>
          <w:tcPr>
            <w:tcW w:w="3024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实训课</w:t>
            </w:r>
          </w:p>
        </w:tc>
        <w:tc>
          <w:tcPr>
            <w:tcW w:w="1513" w:type="dxa"/>
            <w:gridSpan w:val="2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上课地点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实训</w:t>
            </w:r>
            <w:r w:rsidR="00F464AF">
              <w:rPr>
                <w:rFonts w:ascii="宋体" w:hAnsi="宋体" w:cs="宋体" w:hint="eastAsia"/>
                <w:bCs/>
                <w:sz w:val="24"/>
                <w:szCs w:val="24"/>
              </w:rPr>
              <w:t>室</w:t>
            </w:r>
          </w:p>
        </w:tc>
      </w:tr>
      <w:tr w:rsidR="00B656B9">
        <w:trPr>
          <w:cantSplit/>
          <w:trHeight w:val="627"/>
        </w:trPr>
        <w:tc>
          <w:tcPr>
            <w:tcW w:w="1360" w:type="dxa"/>
            <w:vMerge w:val="restart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教学目标</w:t>
            </w:r>
          </w:p>
        </w:tc>
        <w:tc>
          <w:tcPr>
            <w:tcW w:w="3740" w:type="dxa"/>
            <w:gridSpan w:val="2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能力（技能）目标</w:t>
            </w:r>
          </w:p>
        </w:tc>
        <w:tc>
          <w:tcPr>
            <w:tcW w:w="3233" w:type="dxa"/>
            <w:gridSpan w:val="2"/>
            <w:vAlign w:val="center"/>
          </w:tcPr>
          <w:p w:rsidR="00B656B9" w:rsidRDefault="00005BE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知识目标</w:t>
            </w:r>
          </w:p>
        </w:tc>
      </w:tr>
      <w:tr w:rsidR="00B656B9">
        <w:trPr>
          <w:cantSplit/>
          <w:trHeight w:val="589"/>
        </w:trPr>
        <w:tc>
          <w:tcPr>
            <w:tcW w:w="1360" w:type="dxa"/>
            <w:vMerge/>
            <w:vAlign w:val="center"/>
          </w:tcPr>
          <w:p w:rsidR="00B656B9" w:rsidRDefault="00B656B9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vAlign w:val="center"/>
          </w:tcPr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1.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掌握美</w:t>
            </w:r>
            <w:proofErr w:type="gramStart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甲工具</w:t>
            </w:r>
            <w:proofErr w:type="gramEnd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摆台、消毒工作流程，对使用过的用品能进行分类、分新旧进行登记，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2.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能根据顾客美</w:t>
            </w:r>
            <w:proofErr w:type="gramStart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甲需求</w:t>
            </w:r>
            <w:proofErr w:type="gramEnd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选择适合的饰品；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3.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能根据顾客自身的自然</w:t>
            </w:r>
            <w:proofErr w:type="gramStart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甲特点</w:t>
            </w:r>
            <w:proofErr w:type="gramEnd"/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和顾客要求进行饰品装饰的操作；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4.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能正确使用饰品的粘贴技术；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5.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能运用饰品镶嵌技术对甲片进行装饰；</w:t>
            </w:r>
          </w:p>
          <w:p w:rsidR="00B656B9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6.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能够独立与顾客进行沟通并进行制作方案设定；</w:t>
            </w:r>
          </w:p>
        </w:tc>
        <w:tc>
          <w:tcPr>
            <w:tcW w:w="3233" w:type="dxa"/>
            <w:gridSpan w:val="2"/>
            <w:vAlign w:val="center"/>
          </w:tcPr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1.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掌握饰品装饰甲的定义；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2.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了解各种不同的饰品美甲的特点；</w:t>
            </w:r>
          </w:p>
          <w:p w:rsidR="00F464AF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3.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掌握各种不同美甲饰品的分类；</w:t>
            </w:r>
          </w:p>
          <w:p w:rsidR="00B656B9" w:rsidRPr="00F464AF" w:rsidRDefault="00F464AF" w:rsidP="00F464AF">
            <w:pPr>
              <w:spacing w:line="30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>4.</w:t>
            </w:r>
            <w:r w:rsidRPr="00F464AF">
              <w:rPr>
                <w:rFonts w:ascii="宋体" w:hAnsi="宋体" w:cs="宋体" w:hint="eastAsia"/>
                <w:bCs/>
                <w:sz w:val="24"/>
                <w:szCs w:val="24"/>
              </w:rPr>
              <w:tab/>
              <w:t>掌握各种不同饰品的使用方法；</w:t>
            </w:r>
          </w:p>
        </w:tc>
      </w:tr>
      <w:tr w:rsidR="00B656B9">
        <w:trPr>
          <w:cantSplit/>
          <w:trHeight w:val="589"/>
        </w:trPr>
        <w:tc>
          <w:tcPr>
            <w:tcW w:w="1360" w:type="dxa"/>
            <w:vAlign w:val="center"/>
          </w:tcPr>
          <w:p w:rsidR="00B656B9" w:rsidRDefault="00005BE1">
            <w:pPr>
              <w:spacing w:line="288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教学方法</w:t>
            </w:r>
          </w:p>
        </w:tc>
        <w:tc>
          <w:tcPr>
            <w:tcW w:w="6973" w:type="dxa"/>
            <w:gridSpan w:val="4"/>
            <w:vAlign w:val="center"/>
          </w:tcPr>
          <w:p w:rsidR="00B656B9" w:rsidRDefault="00B656B9">
            <w:pPr>
              <w:rPr>
                <w:rFonts w:ascii="宋体" w:hAnsi="宋体" w:cs="宋体"/>
                <w:bCs/>
                <w:szCs w:val="21"/>
              </w:rPr>
            </w:pPr>
          </w:p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项目教学法、小组操作法、任务引领法</w:t>
            </w:r>
          </w:p>
          <w:p w:rsidR="00B656B9" w:rsidRDefault="00B656B9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B656B9">
        <w:trPr>
          <w:cantSplit/>
          <w:trHeight w:val="2477"/>
        </w:trPr>
        <w:tc>
          <w:tcPr>
            <w:tcW w:w="1360" w:type="dxa"/>
            <w:textDirection w:val="tbRlV"/>
            <w:vAlign w:val="center"/>
          </w:tcPr>
          <w:p w:rsidR="00B656B9" w:rsidRDefault="00005BE1">
            <w:pPr>
              <w:spacing w:line="288" w:lineRule="auto"/>
              <w:ind w:left="113" w:right="113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能力训练任务、案例、器材准备</w:t>
            </w:r>
          </w:p>
        </w:tc>
        <w:tc>
          <w:tcPr>
            <w:tcW w:w="6973" w:type="dxa"/>
            <w:gridSpan w:val="4"/>
          </w:tcPr>
          <w:p w:rsidR="00865AE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任务描述 ：  </w:t>
            </w:r>
            <w:r w:rsidR="00865AE9" w:rsidRPr="00865AE9">
              <w:rPr>
                <w:rFonts w:ascii="宋体" w:hAnsi="宋体" w:cs="宋体" w:hint="eastAsia"/>
                <w:sz w:val="24"/>
                <w:szCs w:val="24"/>
              </w:rPr>
              <w:t>镶嵌饰品装饰美甲制作</w:t>
            </w:r>
          </w:p>
          <w:p w:rsidR="00B656B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用具准备 ：  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消毒水、消毒棉、指甲护理全套工具、底油、甲油、亮油、贴饰</w:t>
            </w:r>
          </w:p>
          <w:p w:rsidR="00B656B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实训场地 ： 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美甲实训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室</w:t>
            </w:r>
          </w:p>
          <w:p w:rsidR="00B656B9" w:rsidRDefault="00005BE1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技能要求 ：  </w:t>
            </w:r>
            <w:r w:rsidR="003D7998">
              <w:rPr>
                <w:rFonts w:ascii="宋体" w:hAnsi="宋体" w:cs="宋体" w:hint="eastAsia"/>
                <w:sz w:val="24"/>
                <w:szCs w:val="24"/>
              </w:rPr>
              <w:t>饰品装饰美</w:t>
            </w:r>
            <w:proofErr w:type="gramStart"/>
            <w:r w:rsidR="003D7998">
              <w:rPr>
                <w:rFonts w:ascii="宋体" w:hAnsi="宋体" w:cs="宋体" w:hint="eastAsia"/>
                <w:sz w:val="24"/>
                <w:szCs w:val="24"/>
              </w:rPr>
              <w:t>甲动作</w:t>
            </w:r>
            <w:proofErr w:type="gramEnd"/>
            <w:r w:rsidR="003D7998">
              <w:rPr>
                <w:rFonts w:ascii="宋体" w:hAnsi="宋体" w:cs="宋体" w:hint="eastAsia"/>
                <w:sz w:val="24"/>
                <w:szCs w:val="24"/>
              </w:rPr>
              <w:t>熟练、条理、步骤清楚。</w:t>
            </w:r>
          </w:p>
          <w:p w:rsidR="00B656B9" w:rsidRDefault="00B656B9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656B9">
        <w:trPr>
          <w:trHeight w:val="775"/>
        </w:trPr>
        <w:tc>
          <w:tcPr>
            <w:tcW w:w="1360" w:type="dxa"/>
            <w:vAlign w:val="center"/>
          </w:tcPr>
          <w:p w:rsidR="00B656B9" w:rsidRDefault="00005BE1">
            <w:pPr>
              <w:spacing w:line="288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参考资料</w:t>
            </w:r>
          </w:p>
        </w:tc>
        <w:tc>
          <w:tcPr>
            <w:tcW w:w="6973" w:type="dxa"/>
            <w:gridSpan w:val="4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《美甲师》</w:t>
            </w:r>
          </w:p>
        </w:tc>
      </w:tr>
    </w:tbl>
    <w:p w:rsidR="00B656B9" w:rsidRDefault="00B656B9">
      <w:pPr>
        <w:pStyle w:val="a3"/>
        <w:ind w:firstLineChars="1150" w:firstLine="3220"/>
        <w:rPr>
          <w:rFonts w:hAnsi="宋体" w:cs="宋体"/>
          <w:sz w:val="28"/>
          <w:szCs w:val="28"/>
          <w:u w:val="single"/>
        </w:rPr>
      </w:pPr>
    </w:p>
    <w:p w:rsidR="00B656B9" w:rsidRDefault="00B656B9" w:rsidP="00F464AF">
      <w:pPr>
        <w:pStyle w:val="a3"/>
        <w:rPr>
          <w:rFonts w:hAnsi="宋体" w:cs="宋体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page" w:tblpX="1676" w:tblpY="176"/>
        <w:tblOverlap w:val="never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83"/>
        <w:gridCol w:w="703"/>
      </w:tblGrid>
      <w:tr w:rsidR="00B656B9">
        <w:trPr>
          <w:trHeight w:val="460"/>
          <w:tblHeader/>
        </w:trPr>
        <w:tc>
          <w:tcPr>
            <w:tcW w:w="6909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教学内容</w:t>
            </w:r>
          </w:p>
        </w:tc>
        <w:tc>
          <w:tcPr>
            <w:tcW w:w="1283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教师活动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spacing w:line="30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学生活动</w:t>
            </w:r>
          </w:p>
        </w:tc>
      </w:tr>
      <w:tr w:rsidR="00B656B9">
        <w:trPr>
          <w:cantSplit/>
          <w:trHeight w:val="893"/>
        </w:trPr>
        <w:tc>
          <w:tcPr>
            <w:tcW w:w="6909" w:type="dxa"/>
          </w:tcPr>
          <w:p w:rsidR="00B656B9" w:rsidRDefault="00005BE1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课前三分钟德育教育主题：（3分钟）</w:t>
            </w:r>
          </w:p>
          <w:p w:rsidR="00B656B9" w:rsidRDefault="00005BE1">
            <w:pPr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手语《谢谢你》教育学生学会感恩，也是和企业文化的一个链接</w:t>
            </w:r>
          </w:p>
        </w:tc>
        <w:tc>
          <w:tcPr>
            <w:tcW w:w="1283" w:type="dxa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领操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模拟</w:t>
            </w:r>
          </w:p>
        </w:tc>
      </w:tr>
      <w:tr w:rsidR="00B656B9">
        <w:trPr>
          <w:cantSplit/>
          <w:trHeight w:val="4028"/>
        </w:trPr>
        <w:tc>
          <w:tcPr>
            <w:tcW w:w="6909" w:type="dxa"/>
          </w:tcPr>
          <w:p w:rsidR="00B656B9" w:rsidRDefault="00005BE1">
            <w:pPr>
              <w:spacing w:line="300" w:lineRule="auto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引入任务项目：（5分钟）</w:t>
            </w:r>
          </w:p>
          <w:p w:rsidR="00B656B9" w:rsidRDefault="00005BE1">
            <w:pPr>
              <w:spacing w:line="300" w:lineRule="auto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ascii="宋体" w:hAnsi="宋体" w:cs="Courier New" w:hint="eastAsia"/>
                <w:sz w:val="24"/>
                <w:szCs w:val="24"/>
              </w:rPr>
              <w:t>展示本节课任务图片，引出本节课任务。</w:t>
            </w:r>
          </w:p>
          <w:p w:rsidR="00B656B9" w:rsidRDefault="00865AE9">
            <w:pPr>
              <w:spacing w:line="300" w:lineRule="auto"/>
              <w:rPr>
                <w:rFonts w:ascii="宋体" w:hAnsi="宋体" w:cs="宋体"/>
                <w:noProof/>
                <w:szCs w:val="21"/>
              </w:rPr>
            </w:pPr>
            <w:r>
              <w:rPr>
                <w:rFonts w:ascii="宋体" w:hAnsi="宋体" w:cs="宋体"/>
                <w:noProof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i1025" type="#_x0000_t75" style="width:221.55pt;height:127.3pt;visibility:visible;mso-wrap-style:square">
                  <v:imagedata r:id="rId8" o:title=""/>
                </v:shape>
              </w:pict>
            </w:r>
          </w:p>
          <w:p w:rsidR="00F464AF" w:rsidRDefault="00865AE9">
            <w:pPr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noProof/>
                <w:szCs w:val="21"/>
              </w:rPr>
              <w:pict>
                <v:shape id="Picture 10" o:spid="_x0000_i1026" type="#_x0000_t75" style="width:228.85pt;height:149.55pt;visibility:visible;mso-wrap-style:square">
                  <v:imagedata r:id="rId9" o:title=""/>
                  <v:shadow on="t" color="silver" opacity="52428f"/>
                </v:shape>
              </w:pict>
            </w:r>
          </w:p>
        </w:tc>
        <w:tc>
          <w:tcPr>
            <w:tcW w:w="1283" w:type="dxa"/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展示</w:t>
            </w:r>
          </w:p>
        </w:tc>
        <w:tc>
          <w:tcPr>
            <w:tcW w:w="703" w:type="dxa"/>
            <w:vAlign w:val="center"/>
          </w:tcPr>
          <w:p w:rsidR="00B656B9" w:rsidRDefault="00005BE1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观看</w:t>
            </w:r>
          </w:p>
        </w:tc>
      </w:tr>
      <w:tr w:rsidR="00B656B9" w:rsidTr="000A5B27">
        <w:trPr>
          <w:cantSplit/>
          <w:trHeight w:val="12181"/>
        </w:trPr>
        <w:tc>
          <w:tcPr>
            <w:tcW w:w="6909" w:type="dxa"/>
          </w:tcPr>
          <w:p w:rsidR="00F464AF" w:rsidRPr="00F464AF" w:rsidRDefault="00005BE1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 xml:space="preserve">    </w:t>
            </w:r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>一、镶嵌装饰美甲的定义</w:t>
            </w:r>
          </w:p>
          <w:p w:rsidR="00B656B9" w:rsidRDefault="00F464AF" w:rsidP="00F464AF">
            <w:pPr>
              <w:spacing w:line="360" w:lineRule="auto"/>
              <w:ind w:firstLineChars="250" w:firstLine="600"/>
              <w:rPr>
                <w:rFonts w:ascii="宋体" w:hAnsi="宋体" w:cs="宋体"/>
                <w:sz w:val="24"/>
                <w:szCs w:val="24"/>
              </w:rPr>
            </w:pPr>
            <w:bookmarkStart w:id="0" w:name="_Hlk128329357"/>
            <w:r w:rsidRPr="00F464AF">
              <w:rPr>
                <w:rFonts w:ascii="宋体" w:hAnsi="宋体" w:cs="宋体" w:hint="eastAsia"/>
                <w:sz w:val="24"/>
                <w:szCs w:val="24"/>
              </w:rPr>
              <w:t>镶嵌装饰</w:t>
            </w:r>
            <w:bookmarkEnd w:id="0"/>
            <w:r w:rsidRPr="00F464AF">
              <w:rPr>
                <w:rFonts w:ascii="宋体" w:hAnsi="宋体" w:cs="宋体" w:hint="eastAsia"/>
                <w:sz w:val="24"/>
                <w:szCs w:val="24"/>
              </w:rPr>
              <w:t>是指</w:t>
            </w:r>
            <w:proofErr w:type="gramStart"/>
            <w:r w:rsidRPr="00F464AF">
              <w:rPr>
                <w:rFonts w:ascii="宋体" w:hAnsi="宋体" w:cs="宋体" w:hint="eastAsia"/>
                <w:sz w:val="24"/>
                <w:szCs w:val="24"/>
              </w:rPr>
              <w:t>美甲师利用</w:t>
            </w:r>
            <w:proofErr w:type="gramEnd"/>
            <w:r w:rsidRPr="00F464AF">
              <w:rPr>
                <w:rFonts w:ascii="宋体" w:hAnsi="宋体" w:cs="宋体" w:hint="eastAsia"/>
                <w:sz w:val="24"/>
                <w:szCs w:val="24"/>
              </w:rPr>
              <w:t>成型的美甲饰品如：美甲水钻、珍珠颗粒、塑料小饰品、金属小饰品等，加工制作到指甲的表面。</w:t>
            </w:r>
            <w:r w:rsidR="00005BE1">
              <w:rPr>
                <w:rFonts w:ascii="宋体" w:hAnsi="宋体" w:cs="宋体" w:hint="eastAsia"/>
                <w:sz w:val="24"/>
                <w:szCs w:val="24"/>
              </w:rPr>
              <w:t>全贴的比半贴更结实，不容易断裂。</w:t>
            </w:r>
          </w:p>
          <w:p w:rsidR="00F464AF" w:rsidRPr="00F464AF" w:rsidRDefault="00005BE1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>二、镶嵌装饰美甲的特点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体现不同的气质，彰显不同个性。有的华丽、闪耀；有的温文尔雅，有的具有个性；有的时尚有范儿。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三、镶嵌饰品的分类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1.钻饰类：不同大小、形状的钻饰；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2.贝壳类：贝壳片、珍珠饰品等；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3.不同形状的塑料饰品；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4.不同款式的金属饰品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四、镶嵌装饰的注意事项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1.</w:t>
            </w:r>
            <w:r w:rsidRPr="00F464AF">
              <w:rPr>
                <w:rFonts w:ascii="宋体" w:hAnsi="宋体" w:cs="宋体" w:hint="eastAsia"/>
                <w:sz w:val="24"/>
                <w:szCs w:val="24"/>
              </w:rPr>
              <w:tab/>
              <w:t>饰品选择符合自然甲尺寸；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2.</w:t>
            </w:r>
            <w:r w:rsidRPr="00F464AF">
              <w:rPr>
                <w:rFonts w:ascii="宋体" w:hAnsi="宋体" w:cs="宋体" w:hint="eastAsia"/>
                <w:sz w:val="24"/>
                <w:szCs w:val="24"/>
              </w:rPr>
              <w:tab/>
              <w:t>胶水要适量；</w:t>
            </w:r>
          </w:p>
          <w:p w:rsidR="00F464AF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3.</w:t>
            </w:r>
            <w:r w:rsidRPr="00F464AF">
              <w:rPr>
                <w:rFonts w:ascii="宋体" w:hAnsi="宋体" w:cs="宋体" w:hint="eastAsia"/>
                <w:sz w:val="24"/>
                <w:szCs w:val="24"/>
              </w:rPr>
              <w:tab/>
            </w:r>
            <w:bookmarkStart w:id="1" w:name="_Hlk128329487"/>
            <w:bookmarkStart w:id="2" w:name="_GoBack"/>
            <w:r w:rsidRPr="00F464AF">
              <w:rPr>
                <w:rFonts w:ascii="宋体" w:hAnsi="宋体" w:cs="宋体" w:hint="eastAsia"/>
                <w:sz w:val="24"/>
                <w:szCs w:val="24"/>
              </w:rPr>
              <w:t>饰品粘贴要服帖、牢固；</w:t>
            </w:r>
            <w:bookmarkEnd w:id="1"/>
            <w:bookmarkEnd w:id="2"/>
          </w:p>
          <w:p w:rsidR="00B656B9" w:rsidRPr="00F464AF" w:rsidRDefault="00F464AF" w:rsidP="00F464A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464AF">
              <w:rPr>
                <w:rFonts w:ascii="宋体" w:hAnsi="宋体" w:cs="宋体" w:hint="eastAsia"/>
                <w:sz w:val="24"/>
                <w:szCs w:val="24"/>
              </w:rPr>
              <w:t>4.</w:t>
            </w:r>
            <w:r w:rsidRPr="00F464AF">
              <w:rPr>
                <w:rFonts w:ascii="宋体" w:hAnsi="宋体" w:cs="宋体" w:hint="eastAsia"/>
                <w:sz w:val="24"/>
                <w:szCs w:val="24"/>
              </w:rPr>
              <w:tab/>
              <w:t>胶水不可涂到饰品面上。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>实践操作 镶嵌饰品美</w:t>
            </w:r>
            <w:proofErr w:type="gramStart"/>
            <w:r w:rsidR="00F464AF" w:rsidRPr="00F464AF">
              <w:rPr>
                <w:rFonts w:ascii="宋体" w:hAnsi="宋体" w:cs="宋体" w:hint="eastAsia"/>
                <w:sz w:val="24"/>
                <w:szCs w:val="24"/>
              </w:rPr>
              <w:t>甲制作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操作步骤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="003D7998">
              <w:rPr>
                <w:rFonts w:ascii="宋体" w:hAnsi="宋体" w:cs="宋体" w:hint="eastAsia"/>
                <w:sz w:val="24"/>
                <w:szCs w:val="24"/>
              </w:rPr>
              <w:t>消毒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步骤二：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自然甲修护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步骤三：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甲油打底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步骤四：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选择饰品（水钻）</w:t>
            </w:r>
          </w:p>
          <w:p w:rsidR="00B656B9" w:rsidRDefault="00005BE1" w:rsidP="003D799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步骤五：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涂胶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步骤六：</w:t>
            </w:r>
            <w:r w:rsidR="003D7998" w:rsidRPr="003D7998">
              <w:rPr>
                <w:rFonts w:ascii="宋体" w:hAnsi="宋体" w:cs="宋体" w:hint="eastAsia"/>
                <w:sz w:val="24"/>
                <w:szCs w:val="24"/>
              </w:rPr>
              <w:t>粘贴饰品（水钻）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作业</w:t>
            </w:r>
          </w:p>
          <w:p w:rsidR="00B656B9" w:rsidRDefault="00005BE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完成实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训报告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2.完成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双手</w:t>
            </w:r>
            <w:r w:rsidR="003D7998">
              <w:rPr>
                <w:rFonts w:ascii="宋体" w:hAnsi="宋体" w:cs="宋体" w:hint="eastAsia"/>
                <w:sz w:val="24"/>
                <w:szCs w:val="24"/>
              </w:rPr>
              <w:t>饰品装饰美甲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83" w:type="dxa"/>
          </w:tcPr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讲解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老师巡回辅导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对学生作品进行点评</w:t>
            </w:r>
          </w:p>
          <w:p w:rsidR="00B656B9" w:rsidRDefault="00B656B9">
            <w:pPr>
              <w:spacing w:line="360" w:lineRule="auto"/>
              <w:ind w:firstLine="420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总结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布置作业</w:t>
            </w:r>
          </w:p>
        </w:tc>
        <w:tc>
          <w:tcPr>
            <w:tcW w:w="703" w:type="dxa"/>
          </w:tcPr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记录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学生分组操作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听评</w:t>
            </w: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B656B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听讲</w:t>
            </w:r>
          </w:p>
          <w:p w:rsidR="00B656B9" w:rsidRDefault="00005B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记录</w:t>
            </w:r>
          </w:p>
        </w:tc>
      </w:tr>
    </w:tbl>
    <w:p w:rsidR="003D7998" w:rsidRDefault="003D7998">
      <w:pPr>
        <w:pStyle w:val="a3"/>
        <w:rPr>
          <w:rFonts w:hAnsi="宋体" w:cs="宋体"/>
          <w:sz w:val="28"/>
          <w:szCs w:val="28"/>
        </w:rPr>
      </w:pPr>
    </w:p>
    <w:sectPr w:rsidR="003D7998">
      <w:headerReference w:type="default" r:id="rId10"/>
      <w:footerReference w:type="default" r:id="rId11"/>
      <w:pgSz w:w="11906" w:h="16838"/>
      <w:pgMar w:top="1587" w:right="1587" w:bottom="1587" w:left="1587" w:header="1020" w:footer="1020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842" w:rsidRDefault="00ED0842">
      <w:r>
        <w:separator/>
      </w:r>
    </w:p>
  </w:endnote>
  <w:endnote w:type="continuationSeparator" w:id="0">
    <w:p w:rsidR="00ED0842" w:rsidRDefault="00ED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B9" w:rsidRDefault="00ED0842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B656B9" w:rsidRDefault="00005BE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842" w:rsidRDefault="00ED0842">
      <w:r>
        <w:separator/>
      </w:r>
    </w:p>
  </w:footnote>
  <w:footnote w:type="continuationSeparator" w:id="0">
    <w:p w:rsidR="00ED0842" w:rsidRDefault="00ED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6B9" w:rsidRDefault="00B656B9">
    <w:pPr>
      <w:pStyle w:val="a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256E1"/>
    <w:multiLevelType w:val="singleLevel"/>
    <w:tmpl w:val="559256E1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DF01349"/>
    <w:multiLevelType w:val="singleLevel"/>
    <w:tmpl w:val="559256E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oNotTrackMove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AFA"/>
    <w:rsid w:val="00005BE1"/>
    <w:rsid w:val="000A5B27"/>
    <w:rsid w:val="001F7149"/>
    <w:rsid w:val="00243AFA"/>
    <w:rsid w:val="00363B01"/>
    <w:rsid w:val="00390E98"/>
    <w:rsid w:val="003D7998"/>
    <w:rsid w:val="00415E7E"/>
    <w:rsid w:val="00865AE9"/>
    <w:rsid w:val="008C04CD"/>
    <w:rsid w:val="0090005C"/>
    <w:rsid w:val="00B656B9"/>
    <w:rsid w:val="00BE1F90"/>
    <w:rsid w:val="00C6774F"/>
    <w:rsid w:val="00EA63A4"/>
    <w:rsid w:val="00ED0842"/>
    <w:rsid w:val="00F464AF"/>
    <w:rsid w:val="0FF05F75"/>
    <w:rsid w:val="276B71FF"/>
    <w:rsid w:val="35C35DFB"/>
    <w:rsid w:val="77D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BFF356"/>
  <w15:docId w15:val="{8D51E582-7158-4419-B65F-29EE917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4">
    <w:name w:val="纯文本 字符"/>
    <w:link w:val="a3"/>
    <w:qFormat/>
    <w:rPr>
      <w:rFonts w:ascii="宋体" w:eastAsia="宋体" w:hAnsi="Courier New" w:cs="Courier New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课堂教学设计</dc:title>
  <dc:creator>admin</dc:creator>
  <cp:lastModifiedBy>admin</cp:lastModifiedBy>
  <cp:revision>4</cp:revision>
  <dcterms:created xsi:type="dcterms:W3CDTF">2015-06-30T00:19:00Z</dcterms:created>
  <dcterms:modified xsi:type="dcterms:W3CDTF">2023-02-26T10:46:00Z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