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09C81">
      <w:pPr>
        <w:jc w:val="center"/>
        <w:rPr>
          <w:rFonts w:hint="default" w:ascii="华文中宋" w:hAnsi="华文中宋" w:eastAsia="华文中宋"/>
          <w:sz w:val="32"/>
          <w:szCs w:val="32"/>
          <w:lang w:val="en-US"/>
        </w:rPr>
      </w:pPr>
      <w:r>
        <w:rPr>
          <w:rFonts w:hint="eastAsia" w:ascii="华文中宋" w:hAnsi="华文中宋" w:eastAsia="华文中宋"/>
          <w:sz w:val="32"/>
          <w:szCs w:val="32"/>
          <w:lang w:val="en-US" w:eastAsia="zh-CN"/>
        </w:rPr>
        <w:t>主题一学习任务4 摆台技能</w:t>
      </w:r>
    </w:p>
    <w:tbl>
      <w:tblPr>
        <w:tblStyle w:val="9"/>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2852"/>
        <w:gridCol w:w="1370"/>
        <w:gridCol w:w="937"/>
        <w:gridCol w:w="923"/>
        <w:gridCol w:w="936"/>
      </w:tblGrid>
      <w:tr w14:paraId="1766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3A1FFAAC">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rPr>
              <w:t>授课</w:t>
            </w:r>
            <w:r>
              <w:rPr>
                <w:rFonts w:hint="eastAsia" w:ascii="仿宋" w:hAnsi="仿宋" w:eastAsia="仿宋"/>
                <w:b/>
                <w:bCs/>
                <w:sz w:val="28"/>
                <w:szCs w:val="28"/>
                <w:lang w:val="en-US" w:eastAsia="zh-CN"/>
              </w:rPr>
              <w:t>学周</w:t>
            </w:r>
          </w:p>
        </w:tc>
        <w:tc>
          <w:tcPr>
            <w:tcW w:w="2852" w:type="dxa"/>
            <w:vAlign w:val="center"/>
          </w:tcPr>
          <w:p w14:paraId="683BD0B8">
            <w:pPr>
              <w:jc w:val="center"/>
              <w:rPr>
                <w:rFonts w:hint="default" w:ascii="楷体" w:hAnsi="楷体" w:eastAsia="楷体"/>
                <w:sz w:val="28"/>
                <w:szCs w:val="28"/>
                <w:lang w:val="en-US" w:eastAsia="zh-CN"/>
              </w:rPr>
            </w:pPr>
            <w:r>
              <w:rPr>
                <w:rFonts w:hint="eastAsia" w:ascii="楷体" w:hAnsi="楷体" w:eastAsia="楷体"/>
                <w:lang w:val="en-US" w:eastAsia="zh-CN"/>
              </w:rPr>
              <w:t>第X周</w:t>
            </w:r>
          </w:p>
        </w:tc>
        <w:tc>
          <w:tcPr>
            <w:tcW w:w="2307" w:type="dxa"/>
            <w:gridSpan w:val="2"/>
            <w:vAlign w:val="center"/>
          </w:tcPr>
          <w:p w14:paraId="2EEAC5C3">
            <w:pPr>
              <w:spacing w:line="400" w:lineRule="exact"/>
              <w:jc w:val="center"/>
              <w:rPr>
                <w:rFonts w:hint="eastAsia" w:ascii="仿宋" w:hAnsi="仿宋" w:eastAsia="仿宋"/>
                <w:sz w:val="28"/>
                <w:szCs w:val="28"/>
                <w:lang w:eastAsia="zh-CN"/>
              </w:rPr>
            </w:pPr>
            <w:r>
              <w:rPr>
                <w:rFonts w:hint="eastAsia" w:ascii="仿宋" w:hAnsi="仿宋" w:eastAsia="仿宋"/>
                <w:b/>
                <w:bCs/>
                <w:sz w:val="28"/>
                <w:szCs w:val="28"/>
                <w:lang w:val="en-US" w:eastAsia="zh-CN"/>
              </w:rPr>
              <w:t>课时</w:t>
            </w:r>
          </w:p>
        </w:tc>
        <w:tc>
          <w:tcPr>
            <w:tcW w:w="1859" w:type="dxa"/>
            <w:gridSpan w:val="2"/>
            <w:vAlign w:val="center"/>
          </w:tcPr>
          <w:p w14:paraId="0933ED3A">
            <w:pPr>
              <w:rPr>
                <w:rFonts w:hint="default" w:ascii="楷体" w:hAnsi="楷体" w:eastAsia="楷体"/>
                <w:szCs w:val="21"/>
                <w:lang w:val="en-US" w:eastAsia="zh-CN"/>
              </w:rPr>
            </w:pPr>
            <w:r>
              <w:rPr>
                <w:rFonts w:hint="eastAsia" w:ascii="楷体" w:hAnsi="楷体" w:eastAsia="楷体"/>
                <w:szCs w:val="21"/>
                <w:lang w:val="en-US" w:eastAsia="zh-CN"/>
              </w:rPr>
              <w:t>总第23-26课时</w:t>
            </w:r>
          </w:p>
        </w:tc>
      </w:tr>
      <w:tr w14:paraId="71BA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4383AD0C">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授课课题</w:t>
            </w:r>
          </w:p>
        </w:tc>
        <w:tc>
          <w:tcPr>
            <w:tcW w:w="7018" w:type="dxa"/>
            <w:gridSpan w:val="5"/>
            <w:vAlign w:val="center"/>
          </w:tcPr>
          <w:p w14:paraId="632D4F27">
            <w:pPr>
              <w:rPr>
                <w:rFonts w:hint="default" w:ascii="楷体" w:hAnsi="楷体" w:eastAsia="楷体"/>
                <w:lang w:val="en-US" w:eastAsia="zh-CN"/>
              </w:rPr>
            </w:pPr>
            <w:r>
              <w:rPr>
                <w:rFonts w:hint="eastAsia" w:ascii="楷体" w:hAnsi="楷体" w:eastAsia="楷体"/>
                <w:lang w:val="en-US" w:eastAsia="zh-CN"/>
              </w:rPr>
              <w:t>主题一学习任务4 摆台技能：中餐宴会餐台摆台</w:t>
            </w:r>
          </w:p>
        </w:tc>
      </w:tr>
      <w:tr w14:paraId="2AF6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22AD4F87">
            <w:pPr>
              <w:spacing w:line="40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授课地点</w:t>
            </w:r>
          </w:p>
        </w:tc>
        <w:tc>
          <w:tcPr>
            <w:tcW w:w="2852" w:type="dxa"/>
            <w:vAlign w:val="center"/>
          </w:tcPr>
          <w:p w14:paraId="30A08512">
            <w:pPr>
              <w:jc w:val="center"/>
              <w:rPr>
                <w:rFonts w:hint="default" w:ascii="楷体" w:hAnsi="楷体" w:eastAsia="楷体"/>
                <w:lang w:val="en-US" w:eastAsia="zh-CN"/>
              </w:rPr>
            </w:pPr>
            <w:r>
              <w:rPr>
                <w:rFonts w:hint="eastAsia" w:ascii="楷体" w:hAnsi="楷体" w:eastAsia="楷体"/>
                <w:lang w:val="en-US" w:eastAsia="zh-CN"/>
              </w:rPr>
              <w:t>中餐实训室</w:t>
            </w:r>
          </w:p>
        </w:tc>
        <w:tc>
          <w:tcPr>
            <w:tcW w:w="2307" w:type="dxa"/>
            <w:gridSpan w:val="2"/>
            <w:vAlign w:val="center"/>
          </w:tcPr>
          <w:p w14:paraId="26325393">
            <w:pPr>
              <w:spacing w:line="40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授课类型</w:t>
            </w:r>
          </w:p>
        </w:tc>
        <w:tc>
          <w:tcPr>
            <w:tcW w:w="1859" w:type="dxa"/>
            <w:gridSpan w:val="2"/>
            <w:vAlign w:val="center"/>
          </w:tcPr>
          <w:p w14:paraId="757DC8E2">
            <w:pPr>
              <w:jc w:val="center"/>
              <w:rPr>
                <w:rFonts w:hint="default" w:ascii="楷体" w:hAnsi="楷体" w:eastAsia="楷体"/>
                <w:lang w:val="en-US" w:eastAsia="zh-CN"/>
              </w:rPr>
            </w:pPr>
            <w:r>
              <w:rPr>
                <w:rFonts w:hint="eastAsia" w:ascii="楷体" w:hAnsi="楷体" w:eastAsia="楷体"/>
                <w:lang w:val="en-US" w:eastAsia="zh-CN"/>
              </w:rPr>
              <w:t>新授实训课</w:t>
            </w:r>
          </w:p>
        </w:tc>
      </w:tr>
      <w:tr w14:paraId="1FD6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1A7034B9">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授课班级</w:t>
            </w:r>
          </w:p>
        </w:tc>
        <w:tc>
          <w:tcPr>
            <w:tcW w:w="7018" w:type="dxa"/>
            <w:gridSpan w:val="5"/>
            <w:vAlign w:val="center"/>
          </w:tcPr>
          <w:p w14:paraId="71698A50">
            <w:pPr>
              <w:rPr>
                <w:rFonts w:hint="eastAsia" w:ascii="楷体" w:hAnsi="楷体" w:eastAsia="楷体"/>
                <w:lang w:eastAsia="zh-Hans"/>
              </w:rPr>
            </w:pPr>
          </w:p>
        </w:tc>
      </w:tr>
      <w:tr w14:paraId="6556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782B3A0B">
            <w:pPr>
              <w:spacing w:line="400" w:lineRule="exact"/>
              <w:jc w:val="center"/>
              <w:rPr>
                <w:rFonts w:ascii="仿宋" w:hAnsi="仿宋" w:eastAsia="仿宋"/>
                <w:b/>
                <w:bCs/>
                <w:sz w:val="28"/>
                <w:szCs w:val="28"/>
              </w:rPr>
            </w:pPr>
            <w:r>
              <w:rPr>
                <w:rFonts w:hint="eastAsia" w:ascii="仿宋" w:hAnsi="仿宋" w:eastAsia="仿宋"/>
                <w:b/>
                <w:bCs/>
                <w:sz w:val="28"/>
                <w:szCs w:val="28"/>
              </w:rPr>
              <w:t>教学方法</w:t>
            </w:r>
          </w:p>
        </w:tc>
        <w:tc>
          <w:tcPr>
            <w:tcW w:w="7018" w:type="dxa"/>
            <w:gridSpan w:val="5"/>
            <w:vAlign w:val="center"/>
          </w:tcPr>
          <w:p w14:paraId="126D918B">
            <w:pPr>
              <w:rPr>
                <w:rFonts w:hint="eastAsia" w:eastAsiaTheme="minorEastAsia"/>
                <w:sz w:val="28"/>
                <w:szCs w:val="28"/>
                <w:lang w:eastAsia="zh-CN"/>
              </w:rPr>
            </w:pPr>
            <w:r>
              <w:rPr>
                <w:rFonts w:hint="eastAsia" w:ascii="楷体" w:hAnsi="楷体" w:eastAsia="楷体"/>
                <w:lang w:val="en-US" w:eastAsia="zh-CN"/>
              </w:rPr>
              <w:t>创设情境法、任务推动法、合作探究法、归纳总结法</w:t>
            </w:r>
          </w:p>
        </w:tc>
      </w:tr>
      <w:tr w14:paraId="6ADD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560" w:type="dxa"/>
            <w:gridSpan w:val="2"/>
            <w:vAlign w:val="center"/>
          </w:tcPr>
          <w:p w14:paraId="39202178">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目标</w:t>
            </w:r>
          </w:p>
        </w:tc>
        <w:tc>
          <w:tcPr>
            <w:tcW w:w="7018" w:type="dxa"/>
            <w:gridSpan w:val="5"/>
            <w:vAlign w:val="center"/>
          </w:tcPr>
          <w:p w14:paraId="3B694BC6">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知识目标：掌握中餐宴会摆台的操作流程与标准。</w:t>
            </w:r>
          </w:p>
          <w:p w14:paraId="486CED31">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能力目标：能熟练完成中餐宴会餐台摆台。</w:t>
            </w:r>
          </w:p>
          <w:p w14:paraId="27E6844E">
            <w:pPr>
              <w:snapToGrid w:val="0"/>
              <w:spacing w:line="320" w:lineRule="exact"/>
              <w:jc w:val="both"/>
              <w:rPr>
                <w:rFonts w:hint="default" w:ascii="楷体" w:hAnsi="楷体" w:eastAsia="楷体"/>
                <w:lang w:val="en-US" w:eastAsia="zh-CN"/>
              </w:rPr>
            </w:pPr>
            <w:r>
              <w:rPr>
                <w:rFonts w:hint="eastAsia" w:ascii="楷体" w:hAnsi="楷体" w:eastAsia="楷体"/>
                <w:lang w:val="en-US" w:eastAsia="zh-CN"/>
              </w:rPr>
              <w:t>素质目标：培养学生求真务实，精益求精的职业观；</w:t>
            </w:r>
          </w:p>
          <w:p w14:paraId="23D63C97">
            <w:pPr>
              <w:snapToGrid w:val="0"/>
              <w:spacing w:line="320" w:lineRule="exact"/>
              <w:ind w:firstLine="1050" w:firstLineChars="500"/>
              <w:jc w:val="both"/>
              <w:rPr>
                <w:rFonts w:hint="default" w:ascii="楷体" w:hAnsi="楷体" w:eastAsia="楷体"/>
                <w:lang w:val="en-US" w:eastAsia="zh-CN"/>
              </w:rPr>
            </w:pPr>
            <w:r>
              <w:rPr>
                <w:rFonts w:hint="eastAsia" w:ascii="楷体" w:hAnsi="楷体" w:eastAsia="楷体"/>
                <w:lang w:val="en-US" w:eastAsia="zh-CN"/>
              </w:rPr>
              <w:t>树立团队合作及优质服务意识；</w:t>
            </w:r>
          </w:p>
          <w:p w14:paraId="1BC80CE2">
            <w:pPr>
              <w:snapToGrid w:val="0"/>
              <w:spacing w:line="320" w:lineRule="exact"/>
              <w:ind w:firstLine="1050" w:firstLineChars="500"/>
              <w:jc w:val="both"/>
              <w:rPr>
                <w:rFonts w:hint="default" w:ascii="楷体" w:hAnsi="楷体" w:eastAsia="楷体"/>
                <w:lang w:val="en-US" w:eastAsia="zh-CN"/>
              </w:rPr>
            </w:pPr>
            <w:r>
              <w:rPr>
                <w:rFonts w:hint="eastAsia" w:ascii="楷体" w:hAnsi="楷体" w:eastAsia="楷体"/>
                <w:lang w:val="en-US" w:eastAsia="zh-CN"/>
              </w:rPr>
              <w:t>树立以人为本的服务理念。</w:t>
            </w:r>
          </w:p>
        </w:tc>
      </w:tr>
      <w:tr w14:paraId="45B6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560" w:type="dxa"/>
            <w:gridSpan w:val="2"/>
            <w:vAlign w:val="center"/>
          </w:tcPr>
          <w:p w14:paraId="378A73C4">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重点</w:t>
            </w:r>
          </w:p>
        </w:tc>
        <w:tc>
          <w:tcPr>
            <w:tcW w:w="7018" w:type="dxa"/>
            <w:gridSpan w:val="5"/>
            <w:vAlign w:val="center"/>
          </w:tcPr>
          <w:p w14:paraId="2046C7F2">
            <w:pPr>
              <w:snapToGrid w:val="0"/>
              <w:spacing w:line="320" w:lineRule="exact"/>
              <w:ind w:left="1260" w:hanging="1260" w:hangingChars="600"/>
              <w:jc w:val="left"/>
              <w:rPr>
                <w:rFonts w:hint="eastAsia" w:ascii="楷体" w:hAnsi="楷体" w:eastAsia="楷体"/>
                <w:lang w:val="en-US" w:eastAsia="zh-CN"/>
              </w:rPr>
            </w:pPr>
            <w:r>
              <w:rPr>
                <w:rFonts w:hint="eastAsia" w:ascii="楷体" w:hAnsi="楷体" w:eastAsia="楷体"/>
                <w:lang w:val="en-US" w:eastAsia="zh-CN"/>
              </w:rPr>
              <w:t>掌握中餐零点餐台摆台操作程序与标准，经过训练能够达到操作规范、技</w:t>
            </w:r>
          </w:p>
          <w:p w14:paraId="496B03F0">
            <w:pPr>
              <w:snapToGrid w:val="0"/>
              <w:spacing w:line="320" w:lineRule="exact"/>
              <w:ind w:left="1260" w:hanging="1260" w:hangingChars="600"/>
              <w:jc w:val="left"/>
              <w:rPr>
                <w:rFonts w:hint="default" w:ascii="楷体" w:hAnsi="楷体" w:eastAsia="楷体"/>
                <w:lang w:val="en-US" w:eastAsia="zh-CN"/>
              </w:rPr>
            </w:pPr>
            <w:r>
              <w:rPr>
                <w:rFonts w:hint="eastAsia" w:ascii="楷体" w:hAnsi="楷体" w:eastAsia="楷体"/>
                <w:lang w:val="en-US" w:eastAsia="zh-CN"/>
              </w:rPr>
              <w:t>能娴熟</w:t>
            </w:r>
          </w:p>
        </w:tc>
      </w:tr>
      <w:tr w14:paraId="07AA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560" w:type="dxa"/>
            <w:gridSpan w:val="2"/>
            <w:vAlign w:val="center"/>
          </w:tcPr>
          <w:p w14:paraId="63654055">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难点</w:t>
            </w:r>
          </w:p>
        </w:tc>
        <w:tc>
          <w:tcPr>
            <w:tcW w:w="7018" w:type="dxa"/>
            <w:gridSpan w:val="5"/>
            <w:vAlign w:val="center"/>
          </w:tcPr>
          <w:p w14:paraId="1C8AC6D3">
            <w:pPr>
              <w:snapToGrid w:val="0"/>
              <w:spacing w:line="320" w:lineRule="exact"/>
              <w:ind w:left="1260" w:hanging="1260" w:hangingChars="600"/>
              <w:rPr>
                <w:rFonts w:hint="eastAsia" w:ascii="楷体" w:hAnsi="楷体" w:eastAsia="楷体"/>
                <w:lang w:eastAsia="zh-CN"/>
              </w:rPr>
            </w:pPr>
            <w:r>
              <w:rPr>
                <w:rFonts w:hint="eastAsia" w:ascii="楷体" w:hAnsi="楷体" w:eastAsia="楷体"/>
                <w:lang w:val="en-US" w:eastAsia="zh-CN"/>
              </w:rPr>
              <w:t>餐具按宴会标准距离准确摆放</w:t>
            </w:r>
          </w:p>
        </w:tc>
      </w:tr>
      <w:tr w14:paraId="72D7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560" w:type="dxa"/>
            <w:gridSpan w:val="2"/>
            <w:vAlign w:val="center"/>
          </w:tcPr>
          <w:p w14:paraId="28125A05">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思政融合</w:t>
            </w:r>
          </w:p>
        </w:tc>
        <w:tc>
          <w:tcPr>
            <w:tcW w:w="7018" w:type="dxa"/>
            <w:gridSpan w:val="5"/>
            <w:shd w:val="clear" w:color="auto" w:fill="auto"/>
            <w:vAlign w:val="center"/>
          </w:tcPr>
          <w:p w14:paraId="18D83F08">
            <w:pPr>
              <w:rPr>
                <w:rFonts w:hint="eastAsia" w:asciiTheme="minorHAnsi" w:hAnsiTheme="minorHAnsi" w:eastAsiaTheme="minorEastAsia" w:cstheme="minorBidi"/>
                <w:kern w:val="2"/>
                <w:sz w:val="21"/>
                <w:szCs w:val="22"/>
                <w:lang w:val="en-US" w:eastAsia="zh-CN" w:bidi="ar-SA"/>
              </w:rPr>
            </w:pPr>
            <w:r>
              <w:rPr>
                <w:rFonts w:hint="eastAsia" w:ascii="楷体" w:hAnsi="楷体" w:eastAsia="楷体"/>
                <w:lang w:val="en-US" w:eastAsia="zh-CN"/>
              </w:rPr>
              <w:t>围绕中餐宴会摆台操作将职业技能大赛标准融入教学，在组织学生训练的过程中培养学生精益求精的职业精神。</w:t>
            </w:r>
          </w:p>
        </w:tc>
      </w:tr>
      <w:tr w14:paraId="2768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560" w:type="dxa"/>
            <w:gridSpan w:val="2"/>
            <w:vAlign w:val="center"/>
          </w:tcPr>
          <w:p w14:paraId="6F0C03CB">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资源</w:t>
            </w:r>
          </w:p>
        </w:tc>
        <w:tc>
          <w:tcPr>
            <w:tcW w:w="7018" w:type="dxa"/>
            <w:gridSpan w:val="5"/>
            <w:vAlign w:val="center"/>
          </w:tcPr>
          <w:p w14:paraId="03726EFB">
            <w:pPr>
              <w:jc w:val="left"/>
              <w:rPr>
                <w:rFonts w:hint="default" w:eastAsia="楷体"/>
                <w:sz w:val="28"/>
                <w:szCs w:val="28"/>
                <w:lang w:val="en-US" w:eastAsia="zh-CN"/>
              </w:rPr>
            </w:pPr>
            <w:r>
              <w:rPr>
                <w:rFonts w:hint="eastAsia" w:ascii="楷体" w:hAnsi="楷体" w:eastAsia="楷体"/>
                <w:szCs w:val="21"/>
                <w:lang w:val="en-US" w:eastAsia="zh-CN"/>
              </w:rPr>
              <w:t xml:space="preserve"> 教案、PPT、微课资源、摆台用品</w:t>
            </w:r>
          </w:p>
        </w:tc>
      </w:tr>
      <w:tr w14:paraId="6149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578" w:type="dxa"/>
            <w:gridSpan w:val="7"/>
            <w:vAlign w:val="center"/>
          </w:tcPr>
          <w:p w14:paraId="460FDE56">
            <w:pPr>
              <w:jc w:val="center"/>
              <w:rPr>
                <w:rFonts w:ascii="黑体" w:hAnsi="黑体" w:eastAsia="黑体"/>
                <w:sz w:val="28"/>
                <w:szCs w:val="28"/>
              </w:rPr>
            </w:pPr>
            <w:r>
              <w:rPr>
                <w:rFonts w:hint="eastAsia" w:ascii="黑体" w:hAnsi="黑体" w:eastAsia="黑体"/>
                <w:sz w:val="28"/>
                <w:szCs w:val="28"/>
              </w:rPr>
              <w:t>教学内容和教学活动设计</w:t>
            </w:r>
          </w:p>
        </w:tc>
      </w:tr>
      <w:tr w14:paraId="742D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276" w:type="dxa"/>
            <w:vAlign w:val="center"/>
          </w:tcPr>
          <w:p w14:paraId="1BA0734F">
            <w:pPr>
              <w:spacing w:line="400" w:lineRule="exact"/>
              <w:jc w:val="center"/>
              <w:rPr>
                <w:rFonts w:ascii="仿宋" w:hAnsi="仿宋" w:eastAsia="仿宋"/>
                <w:b/>
                <w:sz w:val="28"/>
                <w:szCs w:val="28"/>
              </w:rPr>
            </w:pPr>
            <w:r>
              <w:rPr>
                <w:rFonts w:hint="eastAsia" w:ascii="仿宋" w:hAnsi="仿宋" w:eastAsia="仿宋"/>
                <w:b/>
                <w:sz w:val="28"/>
                <w:szCs w:val="28"/>
              </w:rPr>
              <w:t>教学环节（时间）</w:t>
            </w:r>
          </w:p>
        </w:tc>
        <w:tc>
          <w:tcPr>
            <w:tcW w:w="3136" w:type="dxa"/>
            <w:gridSpan w:val="2"/>
            <w:vAlign w:val="center"/>
          </w:tcPr>
          <w:p w14:paraId="53114BC6">
            <w:pPr>
              <w:spacing w:line="400" w:lineRule="exact"/>
              <w:jc w:val="center"/>
              <w:rPr>
                <w:rFonts w:ascii="仿宋" w:hAnsi="仿宋" w:eastAsia="仿宋"/>
                <w:b/>
                <w:sz w:val="28"/>
                <w:szCs w:val="28"/>
              </w:rPr>
            </w:pPr>
            <w:r>
              <w:rPr>
                <w:rFonts w:hint="eastAsia" w:ascii="仿宋" w:hAnsi="仿宋" w:eastAsia="仿宋"/>
                <w:b/>
                <w:sz w:val="28"/>
                <w:szCs w:val="28"/>
              </w:rPr>
              <w:t>教学内容</w:t>
            </w:r>
          </w:p>
        </w:tc>
        <w:tc>
          <w:tcPr>
            <w:tcW w:w="1370" w:type="dxa"/>
            <w:vAlign w:val="center"/>
          </w:tcPr>
          <w:p w14:paraId="24BDCF82">
            <w:pPr>
              <w:spacing w:line="400" w:lineRule="exact"/>
              <w:jc w:val="center"/>
              <w:rPr>
                <w:rFonts w:ascii="仿宋" w:hAnsi="仿宋" w:eastAsia="仿宋"/>
                <w:b/>
                <w:sz w:val="28"/>
                <w:szCs w:val="28"/>
              </w:rPr>
            </w:pPr>
            <w:r>
              <w:rPr>
                <w:rFonts w:hint="eastAsia" w:ascii="仿宋" w:hAnsi="仿宋" w:eastAsia="仿宋"/>
                <w:b/>
                <w:sz w:val="28"/>
                <w:szCs w:val="28"/>
              </w:rPr>
              <w:t>教师</w:t>
            </w:r>
          </w:p>
          <w:p w14:paraId="74AAB8E2">
            <w:pPr>
              <w:spacing w:line="400" w:lineRule="exact"/>
              <w:jc w:val="center"/>
              <w:rPr>
                <w:rFonts w:ascii="仿宋" w:hAnsi="仿宋" w:eastAsia="仿宋"/>
                <w:b/>
                <w:sz w:val="28"/>
                <w:szCs w:val="28"/>
              </w:rPr>
            </w:pPr>
            <w:r>
              <w:rPr>
                <w:rFonts w:hint="eastAsia" w:ascii="仿宋" w:hAnsi="仿宋" w:eastAsia="仿宋"/>
                <w:b/>
                <w:sz w:val="28"/>
                <w:szCs w:val="28"/>
              </w:rPr>
              <w:t>活动</w:t>
            </w:r>
          </w:p>
        </w:tc>
        <w:tc>
          <w:tcPr>
            <w:tcW w:w="1860" w:type="dxa"/>
            <w:gridSpan w:val="2"/>
            <w:vAlign w:val="center"/>
          </w:tcPr>
          <w:p w14:paraId="45327402">
            <w:pPr>
              <w:spacing w:line="400" w:lineRule="exact"/>
              <w:jc w:val="center"/>
              <w:rPr>
                <w:rFonts w:ascii="仿宋" w:hAnsi="仿宋" w:eastAsia="仿宋"/>
                <w:b/>
                <w:sz w:val="28"/>
                <w:szCs w:val="28"/>
              </w:rPr>
            </w:pPr>
            <w:r>
              <w:rPr>
                <w:rFonts w:hint="eastAsia" w:ascii="仿宋" w:hAnsi="仿宋" w:eastAsia="仿宋"/>
                <w:b/>
                <w:sz w:val="28"/>
                <w:szCs w:val="28"/>
              </w:rPr>
              <w:t>学生</w:t>
            </w:r>
          </w:p>
          <w:p w14:paraId="773FBCC3">
            <w:pPr>
              <w:spacing w:line="400" w:lineRule="exact"/>
              <w:jc w:val="center"/>
              <w:rPr>
                <w:rFonts w:ascii="仿宋" w:hAnsi="仿宋" w:eastAsia="仿宋"/>
                <w:b/>
                <w:sz w:val="28"/>
                <w:szCs w:val="28"/>
              </w:rPr>
            </w:pPr>
            <w:r>
              <w:rPr>
                <w:rFonts w:hint="eastAsia" w:ascii="仿宋" w:hAnsi="仿宋" w:eastAsia="仿宋"/>
                <w:b/>
                <w:sz w:val="28"/>
                <w:szCs w:val="28"/>
              </w:rPr>
              <w:t>活动</w:t>
            </w:r>
          </w:p>
        </w:tc>
        <w:tc>
          <w:tcPr>
            <w:tcW w:w="936" w:type="dxa"/>
            <w:vAlign w:val="center"/>
          </w:tcPr>
          <w:p w14:paraId="479C6E37">
            <w:pPr>
              <w:spacing w:line="400" w:lineRule="exact"/>
              <w:jc w:val="center"/>
              <w:rPr>
                <w:rFonts w:ascii="仿宋" w:hAnsi="仿宋" w:eastAsia="仿宋"/>
                <w:b/>
                <w:sz w:val="28"/>
                <w:szCs w:val="28"/>
              </w:rPr>
            </w:pPr>
            <w:r>
              <w:rPr>
                <w:rFonts w:hint="eastAsia" w:ascii="仿宋" w:hAnsi="仿宋" w:eastAsia="仿宋"/>
                <w:b/>
                <w:sz w:val="28"/>
                <w:szCs w:val="28"/>
              </w:rPr>
              <w:t>设计意图</w:t>
            </w:r>
          </w:p>
        </w:tc>
      </w:tr>
      <w:tr w14:paraId="6423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76" w:type="dxa"/>
            <w:vAlign w:val="center"/>
          </w:tcPr>
          <w:p w14:paraId="346FA73C">
            <w:pPr>
              <w:jc w:val="center"/>
              <w:rPr>
                <w:rFonts w:ascii="楷体" w:hAnsi="楷体" w:eastAsia="楷体"/>
              </w:rPr>
            </w:pPr>
          </w:p>
          <w:p w14:paraId="68C3A308">
            <w:pPr>
              <w:jc w:val="center"/>
              <w:rPr>
                <w:rFonts w:ascii="楷体" w:hAnsi="楷体" w:eastAsia="楷体"/>
              </w:rPr>
            </w:pPr>
            <w:r>
              <w:rPr>
                <w:rFonts w:ascii="楷体" w:hAnsi="楷体" w:eastAsia="楷体"/>
              </w:rPr>
              <w:t>课前准备</w:t>
            </w:r>
          </w:p>
          <w:p w14:paraId="6CA87F4F">
            <w:pPr>
              <w:jc w:val="center"/>
              <w:rPr>
                <w:rFonts w:ascii="楷体" w:hAnsi="楷体" w:eastAsia="楷体"/>
              </w:rPr>
            </w:pPr>
          </w:p>
        </w:tc>
        <w:tc>
          <w:tcPr>
            <w:tcW w:w="3136" w:type="dxa"/>
            <w:gridSpan w:val="2"/>
            <w:vAlign w:val="center"/>
          </w:tcPr>
          <w:p w14:paraId="24219CF4">
            <w:pPr>
              <w:numPr>
                <w:ilvl w:val="0"/>
                <w:numId w:val="0"/>
              </w:numPr>
              <w:snapToGrid w:val="0"/>
              <w:spacing w:line="320" w:lineRule="exact"/>
              <w:ind w:leftChars="0"/>
            </w:pPr>
            <w:r>
              <w:rPr>
                <w:rFonts w:hint="eastAsia" w:ascii="楷体" w:hAnsi="楷体" w:eastAsia="楷体"/>
                <w:lang w:val="en-US" w:eastAsia="zh-CN"/>
              </w:rPr>
              <w:t>查找资料，找出中</w:t>
            </w:r>
            <w:r>
              <w:rPr>
                <w:rFonts w:hint="eastAsia" w:ascii="楷体" w:hAnsi="楷体" w:eastAsia="楷体"/>
                <w:lang w:val="zh-CN"/>
              </w:rPr>
              <w:t>餐宴会摆台</w:t>
            </w:r>
            <w:r>
              <w:rPr>
                <w:rFonts w:hint="eastAsia" w:ascii="楷体" w:hAnsi="楷体" w:eastAsia="楷体"/>
                <w:lang w:val="en-US" w:eastAsia="zh-CN"/>
              </w:rPr>
              <w:t>零点</w:t>
            </w:r>
            <w:r>
              <w:rPr>
                <w:rFonts w:hint="eastAsia" w:ascii="楷体" w:hAnsi="楷体" w:eastAsia="楷体"/>
                <w:lang w:val="zh-CN"/>
              </w:rPr>
              <w:t>摆台在摆台餐具上有何区别。</w:t>
            </w:r>
          </w:p>
        </w:tc>
        <w:tc>
          <w:tcPr>
            <w:tcW w:w="1370" w:type="dxa"/>
            <w:vAlign w:val="center"/>
          </w:tcPr>
          <w:p w14:paraId="0D351349">
            <w:pPr>
              <w:rPr>
                <w:rFonts w:ascii="楷体" w:hAnsi="楷体" w:eastAsia="楷体" w:cs="Times New Roman"/>
                <w:color w:val="FF0000"/>
                <w:szCs w:val="21"/>
              </w:rPr>
            </w:pPr>
            <w:r>
              <w:rPr>
                <w:rFonts w:ascii="楷体" w:hAnsi="楷体" w:eastAsia="楷体"/>
              </w:rPr>
              <w:t>教师提前一周将任务发布在</w:t>
            </w:r>
            <w:r>
              <w:rPr>
                <w:rFonts w:hint="eastAsia" w:ascii="楷体" w:hAnsi="楷体" w:eastAsia="楷体"/>
                <w:lang w:val="en-US" w:eastAsia="zh-CN"/>
              </w:rPr>
              <w:t>学习平台</w:t>
            </w:r>
            <w:r>
              <w:rPr>
                <w:rFonts w:ascii="楷体" w:hAnsi="楷体" w:eastAsia="楷体"/>
              </w:rPr>
              <w:t>中，并要求课代表随时提醒学生完成课前任务。</w:t>
            </w:r>
          </w:p>
        </w:tc>
        <w:tc>
          <w:tcPr>
            <w:tcW w:w="1860" w:type="dxa"/>
            <w:gridSpan w:val="2"/>
            <w:vAlign w:val="center"/>
          </w:tcPr>
          <w:p w14:paraId="058C06F7">
            <w:pPr>
              <w:adjustRightInd w:val="0"/>
              <w:snapToGrid w:val="0"/>
              <w:spacing w:line="320" w:lineRule="exact"/>
              <w:rPr>
                <w:rFonts w:ascii="楷体" w:hAnsi="楷体" w:eastAsia="楷体" w:cs="Times New Roman"/>
                <w:color w:val="FF0000"/>
                <w:szCs w:val="21"/>
              </w:rPr>
            </w:pPr>
            <w:r>
              <w:rPr>
                <w:rFonts w:ascii="楷体" w:hAnsi="楷体" w:eastAsia="楷体"/>
              </w:rPr>
              <w:t>学生利用自习时间完成教师任务</w:t>
            </w:r>
          </w:p>
        </w:tc>
        <w:tc>
          <w:tcPr>
            <w:tcW w:w="936" w:type="dxa"/>
            <w:vAlign w:val="center"/>
          </w:tcPr>
          <w:p w14:paraId="13F6895D">
            <w:pPr>
              <w:adjustRightInd w:val="0"/>
              <w:snapToGrid w:val="0"/>
              <w:spacing w:line="320" w:lineRule="exact"/>
              <w:jc w:val="center"/>
              <w:rPr>
                <w:rFonts w:ascii="楷体" w:hAnsi="楷体" w:eastAsia="楷体"/>
                <w:color w:val="FF0000"/>
                <w:szCs w:val="21"/>
              </w:rPr>
            </w:pPr>
            <w:r>
              <w:rPr>
                <w:rFonts w:ascii="楷体" w:hAnsi="楷体" w:eastAsia="楷体"/>
              </w:rPr>
              <w:t>让学生都能成为资料的搜集者与整理者。</w:t>
            </w:r>
          </w:p>
        </w:tc>
      </w:tr>
      <w:tr w14:paraId="68E7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5A14F108">
            <w:pPr>
              <w:jc w:val="left"/>
              <w:rPr>
                <w:rFonts w:ascii="楷体" w:hAnsi="楷体" w:eastAsia="楷体"/>
                <w:szCs w:val="21"/>
              </w:rPr>
            </w:pPr>
            <w:r>
              <w:rPr>
                <w:rFonts w:hint="eastAsia" w:ascii="楷体" w:hAnsi="楷体" w:eastAsia="楷体"/>
                <w:szCs w:val="21"/>
              </w:rPr>
              <w:t>导入环节</w:t>
            </w:r>
          </w:p>
          <w:p w14:paraId="7628C656">
            <w:pPr>
              <w:jc w:val="left"/>
              <w:rPr>
                <w:rFonts w:ascii="楷体" w:hAnsi="楷体" w:eastAsia="楷体"/>
                <w:szCs w:val="21"/>
              </w:rPr>
            </w:pPr>
            <w:r>
              <w:rPr>
                <w:rFonts w:hint="eastAsia" w:ascii="楷体" w:hAnsi="楷体" w:eastAsia="楷体"/>
                <w:szCs w:val="21"/>
              </w:rPr>
              <w:t>（5min）</w:t>
            </w:r>
          </w:p>
        </w:tc>
        <w:tc>
          <w:tcPr>
            <w:tcW w:w="3136" w:type="dxa"/>
            <w:gridSpan w:val="2"/>
            <w:vAlign w:val="center"/>
          </w:tcPr>
          <w:p w14:paraId="26A1DFD8">
            <w:pPr>
              <w:jc w:val="left"/>
              <w:rPr>
                <w:rFonts w:hint="default" w:ascii="楷体" w:hAnsi="楷体" w:eastAsia="楷体"/>
                <w:lang w:val="en-US" w:eastAsia="zh-CN"/>
              </w:rPr>
            </w:pPr>
            <w:r>
              <w:rPr>
                <w:rFonts w:hint="eastAsia" w:ascii="楷体" w:hAnsi="楷体" w:eastAsia="楷体"/>
                <w:lang w:val="en-US" w:eastAsia="zh-CN"/>
              </w:rPr>
              <w:t>播放全国职业院校技能大赛中餐宴会摆台视频，引出本节课学习内容。</w:t>
            </w:r>
          </w:p>
        </w:tc>
        <w:tc>
          <w:tcPr>
            <w:tcW w:w="1370" w:type="dxa"/>
            <w:vAlign w:val="center"/>
          </w:tcPr>
          <w:p w14:paraId="06BA74AA">
            <w:pPr>
              <w:snapToGrid w:val="0"/>
              <w:spacing w:line="320" w:lineRule="exact"/>
              <w:rPr>
                <w:rFonts w:ascii="楷体" w:hAnsi="楷体" w:eastAsia="楷体"/>
                <w:szCs w:val="21"/>
              </w:rPr>
            </w:pPr>
            <w:r>
              <w:rPr>
                <w:rFonts w:ascii="楷体" w:hAnsi="楷体" w:eastAsia="楷体"/>
              </w:rPr>
              <w:t>教师规范与整理课前布置的任务。</w:t>
            </w:r>
          </w:p>
        </w:tc>
        <w:tc>
          <w:tcPr>
            <w:tcW w:w="1860" w:type="dxa"/>
            <w:gridSpan w:val="2"/>
            <w:vAlign w:val="center"/>
          </w:tcPr>
          <w:p w14:paraId="0B3BCDDE">
            <w:pPr>
              <w:snapToGrid w:val="0"/>
              <w:spacing w:line="320" w:lineRule="exact"/>
              <w:rPr>
                <w:rFonts w:ascii="楷体" w:hAnsi="楷体" w:eastAsia="楷体"/>
                <w:szCs w:val="21"/>
              </w:rPr>
            </w:pPr>
            <w:r>
              <w:rPr>
                <w:rFonts w:ascii="楷体" w:hAnsi="楷体" w:eastAsia="楷体"/>
              </w:rPr>
              <w:t>学生展示预习成果，并由学生自评。</w:t>
            </w:r>
          </w:p>
        </w:tc>
        <w:tc>
          <w:tcPr>
            <w:tcW w:w="936" w:type="dxa"/>
            <w:vAlign w:val="center"/>
          </w:tcPr>
          <w:p w14:paraId="4A150613">
            <w:pPr>
              <w:adjustRightInd w:val="0"/>
              <w:snapToGrid w:val="0"/>
              <w:spacing w:line="320" w:lineRule="exact"/>
              <w:rPr>
                <w:rFonts w:ascii="楷体" w:hAnsi="楷体" w:eastAsia="楷体"/>
                <w:szCs w:val="21"/>
              </w:rPr>
            </w:pPr>
            <w:r>
              <w:rPr>
                <w:rFonts w:ascii="楷体" w:hAnsi="楷体" w:eastAsia="楷体"/>
              </w:rPr>
              <w:t>检查学生课前预习效果。</w:t>
            </w:r>
          </w:p>
        </w:tc>
      </w:tr>
      <w:tr w14:paraId="55D2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7AABF43D">
            <w:pPr>
              <w:adjustRightInd w:val="0"/>
              <w:snapToGrid w:val="0"/>
              <w:spacing w:line="320" w:lineRule="exact"/>
              <w:jc w:val="center"/>
              <w:rPr>
                <w:rFonts w:ascii="楷体" w:hAnsi="楷体" w:eastAsia="楷体"/>
                <w:szCs w:val="21"/>
              </w:rPr>
            </w:pPr>
            <w:r>
              <w:rPr>
                <w:rFonts w:hint="eastAsia" w:ascii="楷体" w:hAnsi="楷体" w:eastAsia="楷体"/>
                <w:szCs w:val="21"/>
              </w:rPr>
              <w:t>检验新知</w:t>
            </w:r>
          </w:p>
          <w:p w14:paraId="1068C1E8">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10</w:t>
            </w:r>
            <w:r>
              <w:rPr>
                <w:rFonts w:hint="eastAsia" w:ascii="楷体" w:hAnsi="楷体" w:eastAsia="楷体"/>
                <w:szCs w:val="21"/>
              </w:rPr>
              <w:t>min）</w:t>
            </w:r>
          </w:p>
        </w:tc>
        <w:tc>
          <w:tcPr>
            <w:tcW w:w="3136" w:type="dxa"/>
            <w:gridSpan w:val="2"/>
            <w:shd w:val="clear" w:color="auto" w:fill="auto"/>
            <w:vAlign w:val="center"/>
          </w:tcPr>
          <w:p w14:paraId="3551457F">
            <w:pPr>
              <w:numPr>
                <w:ilvl w:val="0"/>
                <w:numId w:val="1"/>
              </w:numPr>
              <w:adjustRightInd w:val="0"/>
              <w:snapToGrid w:val="0"/>
              <w:spacing w:line="320" w:lineRule="exact"/>
              <w:rPr>
                <w:rFonts w:hint="default" w:ascii="楷体" w:hAnsi="楷体" w:eastAsia="楷体"/>
                <w:szCs w:val="21"/>
                <w:lang w:val="en-US" w:eastAsia="zh-CN"/>
              </w:rPr>
            </w:pPr>
            <w:r>
              <w:rPr>
                <w:rFonts w:hint="eastAsia" w:ascii="楷体" w:hAnsi="楷体" w:eastAsia="楷体"/>
                <w:szCs w:val="21"/>
                <w:lang w:val="en-US" w:eastAsia="zh-CN"/>
              </w:rPr>
              <w:t>从个人餐具和公共用具这两个方面列举中餐宴会摆台所需物品，检查学生对中餐宴会摆台物品的了解情况；</w:t>
            </w:r>
          </w:p>
          <w:p w14:paraId="03C9014C">
            <w:pPr>
              <w:numPr>
                <w:ilvl w:val="0"/>
                <w:numId w:val="1"/>
              </w:numPr>
              <w:adjustRightInd w:val="0"/>
              <w:snapToGrid w:val="0"/>
              <w:spacing w:line="320" w:lineRule="exact"/>
              <w:rPr>
                <w:rFonts w:hint="eastAsia" w:ascii="楷体" w:hAnsi="楷体" w:eastAsia="楷体" w:cstheme="minorBidi"/>
                <w:kern w:val="2"/>
                <w:sz w:val="21"/>
                <w:szCs w:val="21"/>
                <w:lang w:val="en-US" w:eastAsia="zh-CN" w:bidi="ar-SA"/>
              </w:rPr>
            </w:pPr>
            <w:r>
              <w:rPr>
                <w:rFonts w:hint="eastAsia" w:ascii="楷体" w:hAnsi="楷体" w:eastAsia="楷体"/>
                <w:szCs w:val="21"/>
                <w:lang w:val="en-US" w:eastAsia="zh-CN"/>
              </w:rPr>
              <w:t>教师根据学生回答情况进行明确并适时补充。</w:t>
            </w:r>
          </w:p>
        </w:tc>
        <w:tc>
          <w:tcPr>
            <w:tcW w:w="1370" w:type="dxa"/>
            <w:vAlign w:val="center"/>
          </w:tcPr>
          <w:p w14:paraId="45DE10A7">
            <w:pPr>
              <w:snapToGrid w:val="0"/>
              <w:spacing w:line="320" w:lineRule="exact"/>
              <w:rPr>
                <w:rFonts w:ascii="楷体" w:hAnsi="楷体" w:eastAsia="楷体"/>
              </w:rPr>
            </w:pPr>
            <w:r>
              <w:rPr>
                <w:rFonts w:ascii="楷体" w:hAnsi="楷体" w:eastAsia="楷体"/>
              </w:rPr>
              <w:t>教师与学生相互交流，解答学生疑惑</w:t>
            </w:r>
          </w:p>
          <w:p w14:paraId="29F6AAE1">
            <w:pPr>
              <w:snapToGrid w:val="0"/>
              <w:spacing w:line="320" w:lineRule="exact"/>
              <w:rPr>
                <w:rFonts w:ascii="楷体" w:hAnsi="楷体" w:eastAsia="楷体"/>
                <w:szCs w:val="21"/>
              </w:rPr>
            </w:pPr>
          </w:p>
        </w:tc>
        <w:tc>
          <w:tcPr>
            <w:tcW w:w="1860" w:type="dxa"/>
            <w:gridSpan w:val="2"/>
            <w:vAlign w:val="center"/>
          </w:tcPr>
          <w:p w14:paraId="15A442F1">
            <w:pPr>
              <w:snapToGrid w:val="0"/>
              <w:spacing w:line="320" w:lineRule="exact"/>
              <w:jc w:val="left"/>
              <w:rPr>
                <w:rFonts w:ascii="楷体" w:hAnsi="楷体" w:eastAsia="楷体"/>
                <w:szCs w:val="21"/>
              </w:rPr>
            </w:pPr>
            <w:r>
              <w:rPr>
                <w:rFonts w:ascii="楷体" w:hAnsi="楷体" w:eastAsia="楷体"/>
              </w:rPr>
              <w:t>学生首先分组自行分析内容，最后由每组派出代表回答，给与适当加分</w:t>
            </w:r>
          </w:p>
        </w:tc>
        <w:tc>
          <w:tcPr>
            <w:tcW w:w="936" w:type="dxa"/>
            <w:vAlign w:val="center"/>
          </w:tcPr>
          <w:p w14:paraId="1E9BD5EF">
            <w:pPr>
              <w:snapToGrid w:val="0"/>
              <w:spacing w:line="320" w:lineRule="exact"/>
              <w:jc w:val="left"/>
              <w:rPr>
                <w:rFonts w:ascii="楷体" w:hAnsi="楷体" w:eastAsia="楷体"/>
              </w:rPr>
            </w:pPr>
            <w:r>
              <w:rPr>
                <w:rFonts w:ascii="楷体" w:hAnsi="楷体" w:eastAsia="楷体"/>
              </w:rPr>
              <w:t>让学生成为课堂的主体，成为问题的分析者与解答者，增强他们的兴趣</w:t>
            </w:r>
          </w:p>
        </w:tc>
      </w:tr>
      <w:tr w14:paraId="30FE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6" w:type="dxa"/>
            <w:vAlign w:val="center"/>
          </w:tcPr>
          <w:p w14:paraId="57A77BC8">
            <w:pPr>
              <w:adjustRightInd w:val="0"/>
              <w:snapToGrid w:val="0"/>
              <w:spacing w:line="320" w:lineRule="exact"/>
              <w:jc w:val="center"/>
              <w:rPr>
                <w:rFonts w:ascii="楷体" w:hAnsi="楷体" w:eastAsia="楷体"/>
                <w:szCs w:val="21"/>
              </w:rPr>
            </w:pPr>
            <w:r>
              <w:rPr>
                <w:rFonts w:hint="eastAsia" w:ascii="楷体" w:hAnsi="楷体" w:eastAsia="楷体"/>
                <w:szCs w:val="21"/>
              </w:rPr>
              <w:t>讲解新知</w:t>
            </w:r>
          </w:p>
          <w:p w14:paraId="592C5E26">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15</w:t>
            </w:r>
            <w:r>
              <w:rPr>
                <w:rFonts w:hint="eastAsia" w:ascii="楷体" w:hAnsi="楷体" w:eastAsia="楷体"/>
                <w:szCs w:val="21"/>
              </w:rPr>
              <w:t>min）</w:t>
            </w:r>
          </w:p>
        </w:tc>
        <w:tc>
          <w:tcPr>
            <w:tcW w:w="3136" w:type="dxa"/>
            <w:gridSpan w:val="2"/>
            <w:vAlign w:val="center"/>
          </w:tcPr>
          <w:p w14:paraId="7D895472">
            <w:pPr>
              <w:snapToGrid w:val="0"/>
              <w:spacing w:line="320" w:lineRule="exact"/>
              <w:rPr>
                <w:rFonts w:ascii="楷体" w:hAnsi="楷体" w:eastAsia="楷体"/>
              </w:rPr>
            </w:pPr>
            <w:r>
              <w:rPr>
                <w:rFonts w:ascii="楷体" w:hAnsi="楷体" w:eastAsia="楷体"/>
              </w:rPr>
              <w:t>中餐</w:t>
            </w:r>
            <w:r>
              <w:rPr>
                <w:rFonts w:hint="eastAsia" w:ascii="楷体" w:hAnsi="楷体" w:eastAsia="楷体"/>
                <w:lang w:val="en-US" w:eastAsia="zh-CN"/>
              </w:rPr>
              <w:t>宴会</w:t>
            </w:r>
            <w:r>
              <w:rPr>
                <w:rFonts w:ascii="楷体" w:hAnsi="楷体" w:eastAsia="楷体"/>
              </w:rPr>
              <w:t>餐台摆台流程</w:t>
            </w:r>
          </w:p>
          <w:p w14:paraId="0172FB4F">
            <w:pPr>
              <w:numPr>
                <w:ilvl w:val="0"/>
                <w:numId w:val="2"/>
              </w:numPr>
              <w:snapToGrid w:val="0"/>
              <w:spacing w:line="320" w:lineRule="exact"/>
              <w:rPr>
                <w:rFonts w:ascii="楷体" w:hAnsi="楷体" w:eastAsia="楷体"/>
              </w:rPr>
            </w:pPr>
            <w:r>
              <w:rPr>
                <w:rFonts w:ascii="楷体" w:hAnsi="楷体" w:eastAsia="楷体"/>
              </w:rPr>
              <w:t>服务准备</w:t>
            </w:r>
          </w:p>
          <w:p w14:paraId="44C53565">
            <w:pPr>
              <w:numPr>
                <w:ilvl w:val="0"/>
                <w:numId w:val="3"/>
              </w:numPr>
              <w:snapToGrid w:val="0"/>
              <w:spacing w:line="320" w:lineRule="exact"/>
              <w:rPr>
                <w:rFonts w:hint="default" w:ascii="楷体" w:hAnsi="楷体" w:eastAsia="楷体"/>
                <w:lang w:val="en-US" w:eastAsia="zh-CN"/>
              </w:rPr>
            </w:pPr>
            <w:r>
              <w:rPr>
                <w:rFonts w:hint="eastAsia" w:ascii="楷体" w:hAnsi="楷体" w:eastAsia="楷体"/>
                <w:lang w:val="en-US" w:eastAsia="zh-CN"/>
              </w:rPr>
              <w:t>仪容仪表准备</w:t>
            </w:r>
          </w:p>
          <w:p w14:paraId="2C369968">
            <w:pPr>
              <w:numPr>
                <w:ilvl w:val="0"/>
                <w:numId w:val="3"/>
              </w:numPr>
              <w:snapToGrid w:val="0"/>
              <w:spacing w:line="320" w:lineRule="exact"/>
              <w:rPr>
                <w:rFonts w:hint="default" w:ascii="楷体" w:hAnsi="楷体" w:eastAsia="楷体"/>
                <w:lang w:val="en-US" w:eastAsia="zh-CN"/>
              </w:rPr>
            </w:pPr>
            <w:r>
              <w:rPr>
                <w:rFonts w:hint="eastAsia" w:ascii="楷体" w:hAnsi="楷体" w:eastAsia="楷体"/>
                <w:lang w:val="en-US" w:eastAsia="zh-CN"/>
              </w:rPr>
              <w:t>摆放餐椅</w:t>
            </w:r>
          </w:p>
          <w:p w14:paraId="15ACD4FB">
            <w:pPr>
              <w:numPr>
                <w:ilvl w:val="0"/>
                <w:numId w:val="3"/>
              </w:numPr>
              <w:snapToGrid w:val="0"/>
              <w:spacing w:line="320" w:lineRule="exact"/>
              <w:rPr>
                <w:rFonts w:hint="default" w:ascii="楷体" w:hAnsi="楷体" w:eastAsia="楷体"/>
                <w:lang w:val="en-US" w:eastAsia="zh-CN"/>
              </w:rPr>
            </w:pPr>
            <w:r>
              <w:rPr>
                <w:rFonts w:hint="eastAsia" w:ascii="楷体" w:hAnsi="楷体" w:eastAsia="楷体"/>
                <w:lang w:val="en-US" w:eastAsia="zh-CN"/>
              </w:rPr>
              <w:t>根据宴会人数确定所需物品的种类和数量，从中仓库自取物品、运送物品并布置工作台</w:t>
            </w:r>
          </w:p>
          <w:p w14:paraId="201A8AC4">
            <w:pPr>
              <w:numPr>
                <w:ilvl w:val="0"/>
                <w:numId w:val="0"/>
              </w:numPr>
              <w:snapToGrid w:val="0"/>
              <w:spacing w:line="320" w:lineRule="exact"/>
              <w:rPr>
                <w:rFonts w:hint="eastAsia" w:ascii="楷体" w:hAnsi="楷体" w:eastAsia="楷体"/>
                <w:lang w:val="en-US" w:eastAsia="zh-CN"/>
              </w:rPr>
            </w:pPr>
            <w:r>
              <w:rPr>
                <w:rFonts w:hint="eastAsia" w:ascii="楷体" w:hAnsi="楷体" w:eastAsia="楷体"/>
                <w:lang w:val="en-US" w:eastAsia="zh-CN"/>
              </w:rPr>
              <w:t>2.铺装饰布、台布</w:t>
            </w:r>
          </w:p>
          <w:p w14:paraId="791F9366">
            <w:pPr>
              <w:numPr>
                <w:ilvl w:val="0"/>
                <w:numId w:val="0"/>
              </w:numPr>
              <w:snapToGrid w:val="0"/>
              <w:spacing w:line="320" w:lineRule="exact"/>
              <w:ind w:leftChars="0"/>
              <w:rPr>
                <w:rFonts w:ascii="楷体" w:hAnsi="楷体" w:eastAsia="楷体"/>
              </w:rPr>
            </w:pPr>
            <w:r>
              <w:rPr>
                <w:rFonts w:hint="eastAsia" w:ascii="楷体" w:hAnsi="楷体" w:eastAsia="楷体"/>
                <w:lang w:val="en-US" w:eastAsia="zh-CN"/>
              </w:rPr>
              <w:t>3.</w:t>
            </w:r>
            <w:r>
              <w:rPr>
                <w:rFonts w:ascii="楷体" w:hAnsi="楷体" w:eastAsia="楷体"/>
              </w:rPr>
              <w:t>摆放餐具</w:t>
            </w:r>
          </w:p>
          <w:p w14:paraId="7BEC2CC0">
            <w:pPr>
              <w:numPr>
                <w:ilvl w:val="0"/>
                <w:numId w:val="4"/>
              </w:numPr>
              <w:snapToGrid w:val="0"/>
              <w:spacing w:line="320" w:lineRule="exact"/>
              <w:ind w:leftChars="0"/>
              <w:rPr>
                <w:rFonts w:hint="eastAsia" w:ascii="楷体" w:hAnsi="楷体" w:eastAsia="楷体"/>
                <w:lang w:val="en-US" w:eastAsia="zh-CN"/>
              </w:rPr>
            </w:pPr>
            <w:r>
              <w:rPr>
                <w:rFonts w:hint="eastAsia" w:ascii="楷体" w:hAnsi="楷体" w:eastAsia="楷体"/>
                <w:lang w:val="en-US" w:eastAsia="zh-CN"/>
              </w:rPr>
              <w:t>餐碟定位</w:t>
            </w:r>
          </w:p>
          <w:p w14:paraId="33A4BE10">
            <w:pPr>
              <w:numPr>
                <w:ilvl w:val="0"/>
                <w:numId w:val="4"/>
              </w:numPr>
              <w:snapToGrid w:val="0"/>
              <w:spacing w:line="320" w:lineRule="exact"/>
              <w:ind w:leftChars="0"/>
              <w:rPr>
                <w:rFonts w:hint="default" w:ascii="楷体" w:hAnsi="楷体" w:eastAsia="楷体"/>
                <w:lang w:val="en-US" w:eastAsia="zh-CN"/>
              </w:rPr>
            </w:pPr>
            <w:r>
              <w:rPr>
                <w:rFonts w:hint="eastAsia" w:ascii="楷体" w:hAnsi="楷体" w:eastAsia="楷体"/>
                <w:lang w:val="en-US" w:eastAsia="zh-CN"/>
              </w:rPr>
              <w:t>摆放汤碗、汤勺、味碟</w:t>
            </w:r>
          </w:p>
          <w:p w14:paraId="6FDC02DA">
            <w:pPr>
              <w:numPr>
                <w:ilvl w:val="0"/>
                <w:numId w:val="4"/>
              </w:numPr>
              <w:snapToGrid w:val="0"/>
              <w:spacing w:line="320" w:lineRule="exact"/>
              <w:ind w:leftChars="0"/>
              <w:rPr>
                <w:rFonts w:hint="default" w:ascii="楷体" w:hAnsi="楷体" w:eastAsia="楷体"/>
                <w:lang w:val="en-US" w:eastAsia="zh-CN"/>
              </w:rPr>
            </w:pPr>
            <w:r>
              <w:rPr>
                <w:rFonts w:hint="eastAsia" w:ascii="楷体" w:hAnsi="楷体" w:eastAsia="楷体"/>
                <w:lang w:val="en-US" w:eastAsia="zh-CN"/>
              </w:rPr>
              <w:t>摆放筷架、席面更、牙签、筷子</w:t>
            </w:r>
          </w:p>
          <w:p w14:paraId="2CC4D297">
            <w:pPr>
              <w:numPr>
                <w:ilvl w:val="0"/>
                <w:numId w:val="4"/>
              </w:numPr>
              <w:snapToGrid w:val="0"/>
              <w:spacing w:line="320" w:lineRule="exact"/>
              <w:ind w:leftChars="0"/>
              <w:rPr>
                <w:rFonts w:hint="default" w:ascii="楷体" w:hAnsi="楷体" w:eastAsia="楷体"/>
                <w:lang w:val="en-US" w:eastAsia="zh-CN"/>
              </w:rPr>
            </w:pPr>
            <w:r>
              <w:rPr>
                <w:rFonts w:hint="eastAsia" w:ascii="楷体" w:hAnsi="楷体" w:eastAsia="楷体"/>
                <w:lang w:val="en-US" w:eastAsia="zh-CN"/>
              </w:rPr>
              <w:t>摆放葡萄酒杯、白酒杯</w:t>
            </w:r>
          </w:p>
          <w:p w14:paraId="175C63B4">
            <w:pPr>
              <w:snapToGrid w:val="0"/>
              <w:spacing w:line="320" w:lineRule="exact"/>
              <w:rPr>
                <w:rFonts w:ascii="楷体" w:hAnsi="楷体" w:eastAsia="楷体"/>
              </w:rPr>
            </w:pPr>
            <w:r>
              <w:rPr>
                <w:rFonts w:hint="eastAsia" w:ascii="楷体" w:hAnsi="楷体" w:eastAsia="楷体"/>
                <w:lang w:val="en-US" w:eastAsia="zh-CN"/>
              </w:rPr>
              <w:t>4.</w:t>
            </w:r>
            <w:r>
              <w:rPr>
                <w:rFonts w:ascii="楷体" w:hAnsi="楷体" w:eastAsia="楷体"/>
              </w:rPr>
              <w:t>餐巾折花</w:t>
            </w:r>
          </w:p>
          <w:p w14:paraId="1765B7FF">
            <w:pPr>
              <w:snapToGrid w:val="0"/>
              <w:spacing w:line="320" w:lineRule="exact"/>
              <w:rPr>
                <w:rFonts w:hint="default" w:ascii="楷体" w:hAnsi="楷体" w:eastAsia="楷体"/>
                <w:lang w:val="en-US" w:eastAsia="zh-CN"/>
              </w:rPr>
            </w:pPr>
            <w:r>
              <w:rPr>
                <w:rFonts w:hint="eastAsia" w:ascii="楷体" w:hAnsi="楷体" w:eastAsia="楷体"/>
                <w:lang w:val="en-US" w:eastAsia="zh-CN"/>
              </w:rPr>
              <w:t>5.</w:t>
            </w:r>
            <w:r>
              <w:rPr>
                <w:rFonts w:ascii="楷体" w:hAnsi="楷体" w:eastAsia="楷体"/>
              </w:rPr>
              <w:t>摆放</w:t>
            </w:r>
            <w:r>
              <w:rPr>
                <w:rFonts w:hint="eastAsia" w:ascii="楷体" w:hAnsi="楷体" w:eastAsia="楷体"/>
                <w:lang w:val="en-US" w:eastAsia="zh-CN"/>
              </w:rPr>
              <w:t>水杯</w:t>
            </w:r>
          </w:p>
          <w:p w14:paraId="071652D1">
            <w:pPr>
              <w:snapToGrid w:val="0"/>
              <w:spacing w:line="320" w:lineRule="exact"/>
              <w:rPr>
                <w:rFonts w:ascii="楷体" w:hAnsi="楷体" w:eastAsia="楷体"/>
              </w:rPr>
            </w:pPr>
            <w:r>
              <w:rPr>
                <w:rFonts w:hint="eastAsia" w:ascii="楷体" w:hAnsi="楷体" w:eastAsia="楷体"/>
                <w:lang w:val="en-US" w:eastAsia="zh-CN"/>
              </w:rPr>
              <w:t>6.</w:t>
            </w:r>
            <w:r>
              <w:rPr>
                <w:rFonts w:ascii="楷体" w:hAnsi="楷体" w:eastAsia="楷体"/>
              </w:rPr>
              <w:t>摆放公共</w:t>
            </w:r>
            <w:r>
              <w:rPr>
                <w:rFonts w:hint="eastAsia" w:ascii="楷体" w:hAnsi="楷体" w:eastAsia="楷体"/>
                <w:lang w:val="en-US" w:eastAsia="zh-CN"/>
              </w:rPr>
              <w:t>餐</w:t>
            </w:r>
            <w:r>
              <w:rPr>
                <w:rFonts w:ascii="楷体" w:hAnsi="楷体" w:eastAsia="楷体"/>
              </w:rPr>
              <w:t>具</w:t>
            </w:r>
          </w:p>
          <w:p w14:paraId="4A9E92B7">
            <w:pPr>
              <w:snapToGrid w:val="0"/>
              <w:spacing w:line="320" w:lineRule="exact"/>
              <w:rPr>
                <w:rFonts w:hint="default" w:ascii="楷体" w:hAnsi="楷体" w:eastAsia="楷体"/>
                <w:lang w:val="en-US" w:eastAsia="zh-CN"/>
              </w:rPr>
            </w:pPr>
            <w:r>
              <w:rPr>
                <w:rFonts w:hint="eastAsia" w:ascii="楷体" w:hAnsi="楷体" w:eastAsia="楷体"/>
                <w:lang w:val="en-US" w:eastAsia="zh-CN"/>
              </w:rPr>
              <w:t>7.</w:t>
            </w:r>
            <w:r>
              <w:rPr>
                <w:rFonts w:ascii="楷体" w:hAnsi="楷体" w:eastAsia="楷体"/>
              </w:rPr>
              <w:t>摆放花盆、菜单、桌号牌</w:t>
            </w:r>
          </w:p>
          <w:p w14:paraId="007DE0E6">
            <w:pPr>
              <w:snapToGrid w:val="0"/>
              <w:spacing w:line="320" w:lineRule="exact"/>
              <w:rPr>
                <w:rFonts w:ascii="楷体" w:hAnsi="楷体" w:eastAsia="楷体"/>
              </w:rPr>
            </w:pPr>
            <w:r>
              <w:rPr>
                <w:rFonts w:hint="eastAsia" w:ascii="楷体" w:hAnsi="楷体" w:eastAsia="楷体"/>
                <w:lang w:val="en-US" w:eastAsia="zh-CN"/>
              </w:rPr>
              <w:t>8.</w:t>
            </w:r>
            <w:r>
              <w:rPr>
                <w:rFonts w:ascii="楷体" w:hAnsi="楷体" w:eastAsia="楷体"/>
              </w:rPr>
              <w:t>检查台面</w:t>
            </w:r>
          </w:p>
          <w:p w14:paraId="68AF80E6">
            <w:pPr>
              <w:snapToGrid w:val="0"/>
              <w:spacing w:line="320" w:lineRule="exact"/>
              <w:rPr>
                <w:rFonts w:ascii="楷体" w:hAnsi="楷体" w:eastAsia="楷体"/>
              </w:rPr>
            </w:pPr>
            <w:r>
              <w:rPr>
                <w:rFonts w:hint="eastAsia" w:ascii="楷体" w:hAnsi="楷体" w:eastAsia="楷体"/>
                <w:lang w:val="en-US" w:eastAsia="zh-CN"/>
              </w:rPr>
              <w:t>完成摆台后，应仔细检查一遍看台面物品是否有遗漏</w:t>
            </w:r>
          </w:p>
        </w:tc>
        <w:tc>
          <w:tcPr>
            <w:tcW w:w="1370" w:type="dxa"/>
            <w:vAlign w:val="center"/>
          </w:tcPr>
          <w:p w14:paraId="2EAF0342">
            <w:pPr>
              <w:snapToGrid w:val="0"/>
              <w:spacing w:line="320" w:lineRule="exact"/>
              <w:rPr>
                <w:rFonts w:ascii="楷体" w:hAnsi="楷体" w:eastAsia="楷体"/>
              </w:rPr>
            </w:pPr>
          </w:p>
          <w:p w14:paraId="2F3BD01C">
            <w:pPr>
              <w:snapToGrid w:val="0"/>
              <w:spacing w:line="320" w:lineRule="exact"/>
              <w:rPr>
                <w:rFonts w:ascii="楷体" w:hAnsi="楷体" w:eastAsia="楷体"/>
              </w:rPr>
            </w:pPr>
          </w:p>
          <w:p w14:paraId="6EAA3FBD">
            <w:pPr>
              <w:snapToGrid w:val="0"/>
              <w:spacing w:line="320" w:lineRule="exact"/>
              <w:rPr>
                <w:rFonts w:hint="eastAsia" w:ascii="楷体" w:hAnsi="楷体" w:eastAsia="楷体"/>
              </w:rPr>
            </w:pPr>
            <w:r>
              <w:rPr>
                <w:rFonts w:ascii="楷体" w:hAnsi="楷体" w:eastAsia="楷体"/>
              </w:rPr>
              <w:t>教师</w:t>
            </w:r>
            <w:r>
              <w:rPr>
                <w:rFonts w:hint="eastAsia" w:ascii="楷体" w:hAnsi="楷体" w:eastAsia="楷体"/>
                <w:lang w:val="en-US" w:eastAsia="zh-CN"/>
              </w:rPr>
              <w:t>讲解，帮助</w:t>
            </w:r>
            <w:r>
              <w:rPr>
                <w:rFonts w:ascii="楷体" w:hAnsi="楷体" w:eastAsia="楷体"/>
              </w:rPr>
              <w:t>学生熟练掌握的</w:t>
            </w:r>
            <w:r>
              <w:rPr>
                <w:rFonts w:hint="eastAsia" w:ascii="楷体" w:hAnsi="楷体" w:eastAsia="楷体"/>
                <w:lang w:val="en-US" w:eastAsia="zh-CN"/>
              </w:rPr>
              <w:t>中餐宴会摆台</w:t>
            </w:r>
            <w:r>
              <w:rPr>
                <w:rFonts w:hint="eastAsia" w:ascii="楷体" w:hAnsi="楷体" w:eastAsia="楷体"/>
              </w:rPr>
              <w:t>基础知识</w:t>
            </w:r>
          </w:p>
          <w:p w14:paraId="299948A3">
            <w:pPr>
              <w:snapToGrid w:val="0"/>
              <w:spacing w:line="320" w:lineRule="exact"/>
              <w:rPr>
                <w:rFonts w:hint="eastAsia" w:ascii="楷体" w:hAnsi="楷体" w:eastAsia="楷体"/>
              </w:rPr>
            </w:pPr>
          </w:p>
          <w:p w14:paraId="34D0E0B3">
            <w:pPr>
              <w:snapToGrid w:val="0"/>
              <w:spacing w:line="320" w:lineRule="exact"/>
              <w:rPr>
                <w:rFonts w:hint="eastAsia" w:ascii="楷体" w:hAnsi="楷体" w:eastAsia="楷体"/>
              </w:rPr>
            </w:pPr>
          </w:p>
        </w:tc>
        <w:tc>
          <w:tcPr>
            <w:tcW w:w="1860" w:type="dxa"/>
            <w:gridSpan w:val="2"/>
            <w:vAlign w:val="center"/>
          </w:tcPr>
          <w:p w14:paraId="3A0B3073">
            <w:pPr>
              <w:snapToGrid w:val="0"/>
              <w:spacing w:line="320" w:lineRule="exact"/>
              <w:jc w:val="left"/>
              <w:rPr>
                <w:rFonts w:hint="eastAsia" w:ascii="楷体" w:hAnsi="楷体" w:eastAsia="楷体"/>
              </w:rPr>
            </w:pPr>
            <w:r>
              <w:rPr>
                <w:rFonts w:ascii="楷体" w:hAnsi="楷体" w:eastAsia="楷体"/>
              </w:rPr>
              <w:t>学生交流，</w:t>
            </w:r>
            <w:r>
              <w:rPr>
                <w:rFonts w:hint="eastAsia" w:ascii="楷体" w:hAnsi="楷体" w:eastAsia="楷体"/>
              </w:rPr>
              <w:t>与老师互动，解答疑问</w:t>
            </w:r>
          </w:p>
        </w:tc>
        <w:tc>
          <w:tcPr>
            <w:tcW w:w="936" w:type="dxa"/>
            <w:vAlign w:val="center"/>
          </w:tcPr>
          <w:p w14:paraId="059BC963">
            <w:pPr>
              <w:adjustRightInd w:val="0"/>
              <w:snapToGrid w:val="0"/>
              <w:spacing w:line="320" w:lineRule="exact"/>
              <w:rPr>
                <w:rFonts w:ascii="楷体" w:hAnsi="楷体" w:eastAsia="楷体"/>
                <w:szCs w:val="21"/>
              </w:rPr>
            </w:pPr>
            <w:r>
              <w:rPr>
                <w:rFonts w:ascii="楷体" w:hAnsi="楷体" w:eastAsia="楷体"/>
              </w:rPr>
              <w:t>提高学生对</w:t>
            </w:r>
            <w:r>
              <w:rPr>
                <w:rFonts w:hint="eastAsia" w:ascii="楷体" w:hAnsi="楷体" w:eastAsia="楷体"/>
              </w:rPr>
              <w:t>知识</w:t>
            </w:r>
            <w:r>
              <w:rPr>
                <w:rFonts w:ascii="楷体" w:hAnsi="楷体" w:eastAsia="楷体"/>
              </w:rPr>
              <w:t>的记忆以及对出现的问题得以改正</w:t>
            </w:r>
          </w:p>
        </w:tc>
      </w:tr>
      <w:tr w14:paraId="6520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276" w:type="dxa"/>
            <w:vAlign w:val="center"/>
          </w:tcPr>
          <w:p w14:paraId="70630AD9">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拓展延伸</w:t>
            </w:r>
          </w:p>
          <w:p w14:paraId="53CD0584">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（10min）</w:t>
            </w:r>
          </w:p>
        </w:tc>
        <w:tc>
          <w:tcPr>
            <w:tcW w:w="3136" w:type="dxa"/>
            <w:gridSpan w:val="2"/>
            <w:vAlign w:val="center"/>
          </w:tcPr>
          <w:p w14:paraId="4EDC57C1">
            <w:pPr>
              <w:snapToGrid w:val="0"/>
              <w:spacing w:line="320" w:lineRule="exact"/>
              <w:jc w:val="center"/>
              <w:rPr>
                <w:rFonts w:hint="default" w:ascii="楷体" w:hAnsi="楷体" w:eastAsia="楷体"/>
                <w:lang w:val="en-US" w:eastAsia="zh-CN"/>
              </w:rPr>
            </w:pPr>
            <w:r>
              <w:rPr>
                <w:rFonts w:hint="eastAsia" w:ascii="楷体" w:hAnsi="楷体" w:eastAsia="楷体"/>
                <w:lang w:val="en-US" w:eastAsia="zh-CN"/>
              </w:rPr>
              <w:t>中餐台形与摆台方法</w:t>
            </w:r>
          </w:p>
          <w:p w14:paraId="3AF5A4AE">
            <w:pPr>
              <w:snapToGrid w:val="0"/>
              <w:spacing w:line="320" w:lineRule="exact"/>
              <w:rPr>
                <w:rFonts w:hint="eastAsia" w:ascii="楷体" w:hAnsi="楷体" w:eastAsia="楷体"/>
                <w:lang w:val="en-US" w:eastAsia="zh-CN"/>
              </w:rPr>
            </w:pPr>
            <w:r>
              <w:rPr>
                <w:rFonts w:hint="eastAsia" w:ascii="楷体" w:hAnsi="楷体" w:eastAsia="楷体"/>
                <w:lang w:val="en-US" w:eastAsia="zh-CN"/>
              </w:rPr>
              <w:t>4人方台：采取十字对称法。</w:t>
            </w:r>
          </w:p>
          <w:p w14:paraId="4B4D7731">
            <w:pPr>
              <w:snapToGrid w:val="0"/>
              <w:spacing w:line="320" w:lineRule="exact"/>
              <w:rPr>
                <w:rFonts w:hint="eastAsia" w:ascii="楷体" w:hAnsi="楷体" w:eastAsia="楷体"/>
                <w:lang w:val="en-US" w:eastAsia="zh-CN"/>
              </w:rPr>
            </w:pPr>
            <w:r>
              <w:rPr>
                <w:rFonts w:hint="eastAsia" w:ascii="楷体" w:hAnsi="楷体" w:eastAsia="楷体"/>
                <w:lang w:val="en-US" w:eastAsia="zh-CN"/>
              </w:rPr>
              <w:t>6人圆台：采用一字对中，左右对称法。</w:t>
            </w:r>
          </w:p>
          <w:p w14:paraId="42A7A907">
            <w:pPr>
              <w:snapToGrid w:val="0"/>
              <w:spacing w:line="320" w:lineRule="exact"/>
              <w:rPr>
                <w:rFonts w:hint="eastAsia" w:ascii="楷体" w:hAnsi="楷体" w:eastAsia="楷体"/>
              </w:rPr>
            </w:pPr>
            <w:r>
              <w:rPr>
                <w:rFonts w:hint="eastAsia" w:ascii="楷体" w:hAnsi="楷体" w:eastAsia="楷体"/>
                <w:lang w:val="en-US" w:eastAsia="zh-CN"/>
              </w:rPr>
              <w:t>8人圆台：采用十字对中，两两对称法。</w:t>
            </w:r>
            <w:r>
              <w:rPr>
                <w:rFonts w:hint="eastAsia" w:ascii="楷体" w:hAnsi="楷体" w:eastAsia="楷体"/>
                <w:b/>
                <w:bCs/>
              </w:rPr>
              <w:t> </w:t>
            </w:r>
            <w:r>
              <w:rPr>
                <w:rFonts w:hint="eastAsia" w:ascii="楷体" w:hAnsi="楷体" w:eastAsia="楷体"/>
              </w:rPr>
              <w:t>10人圆台</w:t>
            </w:r>
            <w:r>
              <w:rPr>
                <w:rFonts w:hint="eastAsia" w:ascii="楷体" w:hAnsi="楷体" w:eastAsia="楷体"/>
                <w:lang w:eastAsia="zh-CN"/>
              </w:rPr>
              <w:t>：</w:t>
            </w:r>
            <w:r>
              <w:rPr>
                <w:rFonts w:hint="eastAsia" w:ascii="楷体" w:hAnsi="楷体" w:eastAsia="楷体"/>
              </w:rPr>
              <w:t>采用一字对中，左右对称法。</w:t>
            </w:r>
          </w:p>
          <w:p w14:paraId="21E1BCBD">
            <w:pPr>
              <w:snapToGrid w:val="0"/>
              <w:spacing w:line="320" w:lineRule="exact"/>
              <w:rPr>
                <w:rFonts w:hint="eastAsia" w:ascii="楷体" w:hAnsi="楷体" w:eastAsia="楷体"/>
                <w:b/>
                <w:bCs/>
              </w:rPr>
            </w:pPr>
            <w:r>
              <w:rPr>
                <w:rFonts w:hint="eastAsia" w:ascii="楷体" w:hAnsi="楷体" w:eastAsia="楷体"/>
              </w:rPr>
              <w:t>12人圆台</w:t>
            </w:r>
            <w:r>
              <w:rPr>
                <w:rFonts w:hint="eastAsia" w:ascii="楷体" w:hAnsi="楷体" w:eastAsia="楷体"/>
                <w:lang w:eastAsia="zh-CN"/>
              </w:rPr>
              <w:t>：</w:t>
            </w:r>
            <w:r>
              <w:rPr>
                <w:rFonts w:hint="eastAsia" w:ascii="楷体" w:hAnsi="楷体" w:eastAsia="楷体"/>
              </w:rPr>
              <w:t>采用十字对中，两两相间法。</w:t>
            </w:r>
          </w:p>
        </w:tc>
        <w:tc>
          <w:tcPr>
            <w:tcW w:w="1370" w:type="dxa"/>
            <w:vAlign w:val="center"/>
          </w:tcPr>
          <w:p w14:paraId="4CD81353">
            <w:pPr>
              <w:snapToGrid w:val="0"/>
              <w:spacing w:line="320" w:lineRule="exact"/>
              <w:rPr>
                <w:rFonts w:hint="default" w:ascii="楷体" w:hAnsi="楷体" w:eastAsia="楷体"/>
                <w:lang w:val="en-US"/>
              </w:rPr>
            </w:pPr>
            <w:r>
              <w:rPr>
                <w:rFonts w:hint="eastAsia" w:ascii="楷体" w:hAnsi="楷体" w:eastAsia="楷体"/>
                <w:lang w:val="en-US" w:eastAsia="zh-CN"/>
              </w:rPr>
              <w:t>帮助学生了解中餐餐桌台形与摆台的方法</w:t>
            </w:r>
          </w:p>
        </w:tc>
        <w:tc>
          <w:tcPr>
            <w:tcW w:w="1860" w:type="dxa"/>
            <w:gridSpan w:val="2"/>
            <w:vAlign w:val="center"/>
          </w:tcPr>
          <w:p w14:paraId="76492D12">
            <w:pPr>
              <w:snapToGrid w:val="0"/>
              <w:spacing w:line="320" w:lineRule="exact"/>
              <w:jc w:val="left"/>
              <w:rPr>
                <w:rFonts w:hint="eastAsia" w:ascii="楷体" w:hAnsi="楷体" w:eastAsia="楷体"/>
              </w:rPr>
            </w:pPr>
            <w:r>
              <w:rPr>
                <w:rFonts w:hint="eastAsia" w:ascii="楷体" w:hAnsi="楷体" w:eastAsia="楷体"/>
                <w:lang w:val="en-US" w:eastAsia="zh-CN"/>
              </w:rPr>
              <w:t>倾听、交流</w:t>
            </w:r>
          </w:p>
        </w:tc>
        <w:tc>
          <w:tcPr>
            <w:tcW w:w="936" w:type="dxa"/>
            <w:vAlign w:val="center"/>
          </w:tcPr>
          <w:p w14:paraId="2E4CBECF">
            <w:pPr>
              <w:adjustRightInd w:val="0"/>
              <w:snapToGrid w:val="0"/>
              <w:spacing w:line="320" w:lineRule="exact"/>
              <w:rPr>
                <w:rFonts w:hint="eastAsia" w:ascii="楷体" w:hAnsi="楷体" w:eastAsia="楷体"/>
              </w:rPr>
            </w:pPr>
            <w:r>
              <w:rPr>
                <w:rFonts w:hint="eastAsia" w:ascii="楷体" w:hAnsi="楷体" w:eastAsia="楷体"/>
                <w:lang w:val="en-US" w:eastAsia="zh-CN"/>
              </w:rPr>
              <w:t>拓展中餐餐桌布置知识</w:t>
            </w:r>
          </w:p>
        </w:tc>
      </w:tr>
      <w:tr w14:paraId="3E46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12621FB4">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lang w:val="en-US" w:eastAsia="zh-CN"/>
              </w:rPr>
              <w:t>巩固提升</w:t>
            </w:r>
          </w:p>
          <w:p w14:paraId="76A8E8E2">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（5min）</w:t>
            </w:r>
          </w:p>
        </w:tc>
        <w:tc>
          <w:tcPr>
            <w:tcW w:w="3136" w:type="dxa"/>
            <w:gridSpan w:val="2"/>
            <w:vAlign w:val="center"/>
          </w:tcPr>
          <w:p w14:paraId="77CAB819">
            <w:pPr>
              <w:adjustRightInd w:val="0"/>
              <w:snapToGrid w:val="0"/>
              <w:spacing w:line="320" w:lineRule="exact"/>
              <w:rPr>
                <w:rFonts w:hint="eastAsia" w:ascii="楷体" w:hAnsi="楷体" w:eastAsia="楷体"/>
                <w:b/>
                <w:bCs/>
              </w:rPr>
            </w:pPr>
            <w:r>
              <w:rPr>
                <w:rFonts w:hint="eastAsia" w:ascii="楷体" w:hAnsi="楷体" w:eastAsia="楷体"/>
                <w:lang w:val="en-US" w:eastAsia="zh-CN"/>
              </w:rPr>
              <w:t>学生画出中餐宴会餐台一个餐位的所有餐用具摆放图。</w:t>
            </w:r>
          </w:p>
        </w:tc>
        <w:tc>
          <w:tcPr>
            <w:tcW w:w="1370" w:type="dxa"/>
            <w:vAlign w:val="center"/>
          </w:tcPr>
          <w:p w14:paraId="46DD24B3">
            <w:pPr>
              <w:snapToGrid w:val="0"/>
              <w:spacing w:line="320" w:lineRule="exact"/>
              <w:rPr>
                <w:rFonts w:hint="eastAsia" w:ascii="楷体" w:hAnsi="楷体" w:eastAsia="楷体"/>
              </w:rPr>
            </w:pPr>
            <w:r>
              <w:rPr>
                <w:rFonts w:hint="eastAsia" w:ascii="楷体" w:hAnsi="楷体" w:eastAsia="楷体"/>
                <w:lang w:val="en-US" w:eastAsia="zh-CN"/>
              </w:rPr>
              <w:t>强化学生对中餐宴会摆台知识的掌握</w:t>
            </w:r>
          </w:p>
        </w:tc>
        <w:tc>
          <w:tcPr>
            <w:tcW w:w="1860" w:type="dxa"/>
            <w:gridSpan w:val="2"/>
            <w:vAlign w:val="center"/>
          </w:tcPr>
          <w:p w14:paraId="25163EBF">
            <w:pPr>
              <w:snapToGrid w:val="0"/>
              <w:spacing w:line="320" w:lineRule="exact"/>
              <w:jc w:val="left"/>
              <w:rPr>
                <w:rFonts w:hint="eastAsia" w:ascii="楷体" w:hAnsi="楷体" w:eastAsia="楷体"/>
              </w:rPr>
            </w:pPr>
            <w:r>
              <w:rPr>
                <w:rFonts w:hint="eastAsia" w:ascii="楷体" w:hAnsi="楷体" w:eastAsia="楷体"/>
                <w:lang w:val="en-US" w:eastAsia="zh-CN"/>
              </w:rPr>
              <w:t>根据要求画图</w:t>
            </w:r>
          </w:p>
        </w:tc>
        <w:tc>
          <w:tcPr>
            <w:tcW w:w="936" w:type="dxa"/>
            <w:vAlign w:val="center"/>
          </w:tcPr>
          <w:p w14:paraId="04952317">
            <w:pPr>
              <w:adjustRightInd w:val="0"/>
              <w:snapToGrid w:val="0"/>
              <w:spacing w:line="320" w:lineRule="exact"/>
              <w:rPr>
                <w:rFonts w:hint="eastAsia" w:ascii="楷体" w:hAnsi="楷体" w:eastAsia="楷体"/>
              </w:rPr>
            </w:pPr>
            <w:r>
              <w:rPr>
                <w:rFonts w:hint="eastAsia" w:ascii="楷体" w:hAnsi="楷体" w:eastAsia="楷体"/>
                <w:lang w:val="en-US" w:eastAsia="zh-CN"/>
              </w:rPr>
              <w:t>巩固知识</w:t>
            </w:r>
          </w:p>
        </w:tc>
      </w:tr>
      <w:tr w14:paraId="5248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78" w:type="dxa"/>
            <w:gridSpan w:val="7"/>
            <w:vAlign w:val="center"/>
          </w:tcPr>
          <w:p w14:paraId="2C3B7292">
            <w:pPr>
              <w:adjustRightInd w:val="0"/>
              <w:snapToGrid w:val="0"/>
              <w:spacing w:line="320" w:lineRule="exact"/>
              <w:jc w:val="center"/>
              <w:rPr>
                <w:rFonts w:hint="default" w:ascii="楷体" w:hAnsi="楷体" w:eastAsia="楷体"/>
                <w:lang w:val="en-US" w:eastAsia="zh-CN"/>
              </w:rPr>
            </w:pPr>
            <w:r>
              <w:rPr>
                <w:rFonts w:hint="eastAsia" w:ascii="楷体" w:hAnsi="楷体" w:eastAsia="楷体"/>
                <w:lang w:val="en-US" w:eastAsia="zh-CN"/>
              </w:rPr>
              <w:t>课间10分钟休息</w:t>
            </w:r>
          </w:p>
        </w:tc>
      </w:tr>
      <w:tr w14:paraId="4BA2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46D89145">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lang w:val="en-US" w:eastAsia="zh-CN"/>
              </w:rPr>
              <w:t>任务设定</w:t>
            </w:r>
          </w:p>
          <w:p w14:paraId="391946FF">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（5min）</w:t>
            </w:r>
          </w:p>
        </w:tc>
        <w:tc>
          <w:tcPr>
            <w:tcW w:w="3136" w:type="dxa"/>
            <w:gridSpan w:val="2"/>
            <w:vAlign w:val="center"/>
          </w:tcPr>
          <w:p w14:paraId="4088B35A">
            <w:pPr>
              <w:numPr>
                <w:ilvl w:val="0"/>
                <w:numId w:val="0"/>
              </w:num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1.布置任务：布置中餐厅十人宴会餐台</w:t>
            </w:r>
          </w:p>
          <w:p w14:paraId="312A1E0C">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2.任务要求：</w:t>
            </w:r>
          </w:p>
          <w:p w14:paraId="1D3C6D5B">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（1）准确布置十人中餐宴会餐台，做到台面整体美观、便于使用、具有艺术美感；</w:t>
            </w:r>
          </w:p>
          <w:p w14:paraId="54D53207">
            <w:pPr>
              <w:numPr>
                <w:ilvl w:val="0"/>
                <w:numId w:val="0"/>
              </w:numPr>
              <w:adjustRightInd w:val="0"/>
              <w:snapToGrid w:val="0"/>
              <w:spacing w:line="320" w:lineRule="exact"/>
              <w:rPr>
                <w:rFonts w:hint="eastAsia" w:ascii="楷体" w:hAnsi="楷体" w:eastAsia="楷体"/>
                <w:b/>
                <w:bCs/>
              </w:rPr>
            </w:pPr>
            <w:r>
              <w:rPr>
                <w:rFonts w:hint="eastAsia" w:ascii="楷体" w:hAnsi="楷体" w:eastAsia="楷体"/>
                <w:lang w:val="en-US" w:eastAsia="zh-CN"/>
              </w:rPr>
              <w:t>（2）做到操作过程中动作规范、娴熟、敏捷、声轻，姿态优美，体现岗位气质。</w:t>
            </w:r>
          </w:p>
        </w:tc>
        <w:tc>
          <w:tcPr>
            <w:tcW w:w="1370" w:type="dxa"/>
            <w:vAlign w:val="center"/>
          </w:tcPr>
          <w:p w14:paraId="077A03E5">
            <w:pPr>
              <w:numPr>
                <w:ilvl w:val="0"/>
                <w:numId w:val="0"/>
              </w:numPr>
              <w:adjustRightInd w:val="0"/>
              <w:snapToGrid w:val="0"/>
              <w:spacing w:line="320" w:lineRule="exact"/>
              <w:ind w:left="0" w:leftChars="0" w:firstLine="0" w:firstLineChars="0"/>
              <w:rPr>
                <w:rFonts w:hint="eastAsia" w:ascii="楷体" w:hAnsi="楷体" w:eastAsia="楷体"/>
              </w:rPr>
            </w:pPr>
            <w:r>
              <w:rPr>
                <w:rFonts w:hint="eastAsia" w:ascii="楷体" w:hAnsi="楷体" w:eastAsia="楷体"/>
                <w:lang w:val="en-US" w:eastAsia="zh-CN"/>
              </w:rPr>
              <w:t>任务布置及解析</w:t>
            </w:r>
          </w:p>
        </w:tc>
        <w:tc>
          <w:tcPr>
            <w:tcW w:w="1860" w:type="dxa"/>
            <w:gridSpan w:val="2"/>
            <w:vAlign w:val="center"/>
          </w:tcPr>
          <w:p w14:paraId="33145423">
            <w:pPr>
              <w:snapToGrid w:val="0"/>
              <w:spacing w:line="320" w:lineRule="exact"/>
              <w:jc w:val="left"/>
              <w:rPr>
                <w:rFonts w:hint="eastAsia" w:ascii="楷体" w:hAnsi="楷体" w:eastAsia="楷体"/>
              </w:rPr>
            </w:pPr>
            <w:r>
              <w:rPr>
                <w:rFonts w:hint="eastAsia" w:ascii="楷体" w:hAnsi="楷体" w:eastAsia="楷体"/>
                <w:lang w:val="en-US" w:eastAsia="zh-CN"/>
              </w:rPr>
              <w:t>倾听、明确学习任务</w:t>
            </w:r>
          </w:p>
        </w:tc>
        <w:tc>
          <w:tcPr>
            <w:tcW w:w="936" w:type="dxa"/>
            <w:vAlign w:val="center"/>
          </w:tcPr>
          <w:p w14:paraId="06C7A524">
            <w:pPr>
              <w:adjustRightInd w:val="0"/>
              <w:snapToGrid w:val="0"/>
              <w:spacing w:line="320" w:lineRule="exact"/>
              <w:rPr>
                <w:rFonts w:hint="eastAsia" w:ascii="楷体" w:hAnsi="楷体" w:eastAsia="楷体"/>
              </w:rPr>
            </w:pPr>
            <w:r>
              <w:rPr>
                <w:rFonts w:hint="eastAsia" w:ascii="楷体" w:hAnsi="楷体" w:eastAsia="楷体"/>
                <w:lang w:val="en-US" w:eastAsia="zh-CN"/>
              </w:rPr>
              <w:t>明确任务目标</w:t>
            </w:r>
          </w:p>
        </w:tc>
      </w:tr>
      <w:tr w14:paraId="2B0F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1E511A81">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rPr>
              <w:t>示范</w:t>
            </w:r>
            <w:r>
              <w:rPr>
                <w:rFonts w:hint="eastAsia" w:ascii="楷体" w:hAnsi="楷体" w:eastAsia="楷体"/>
                <w:szCs w:val="21"/>
                <w:lang w:val="en-US" w:eastAsia="zh-CN"/>
              </w:rPr>
              <w:t>讲解</w:t>
            </w:r>
          </w:p>
          <w:p w14:paraId="293F9FA4">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30</w:t>
            </w:r>
            <w:r>
              <w:rPr>
                <w:rFonts w:hint="eastAsia" w:ascii="楷体" w:hAnsi="楷体" w:eastAsia="楷体"/>
                <w:szCs w:val="21"/>
              </w:rPr>
              <w:t>min）</w:t>
            </w:r>
          </w:p>
        </w:tc>
        <w:tc>
          <w:tcPr>
            <w:tcW w:w="3136" w:type="dxa"/>
            <w:gridSpan w:val="2"/>
            <w:vAlign w:val="center"/>
          </w:tcPr>
          <w:p w14:paraId="2A59E3FF">
            <w:pPr>
              <w:numPr>
                <w:ilvl w:val="0"/>
                <w:numId w:val="5"/>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教师按照任务设定给学生演示并讲解中餐厅十人宴会餐台的布置方法，同时介绍餐具间摆放的距离标准。</w:t>
            </w:r>
          </w:p>
          <w:p w14:paraId="18B22A64">
            <w:pPr>
              <w:numPr>
                <w:ilvl w:val="0"/>
                <w:numId w:val="5"/>
              </w:num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注意事项：</w:t>
            </w:r>
          </w:p>
          <w:p w14:paraId="6D770D11">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（1）铺台布时拉开主人位餐椅，在主人位铺台布和装饰布；</w:t>
            </w:r>
          </w:p>
          <w:p w14:paraId="38776969">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（2）从主人位开始，按顺时针方向摆放餐碟，餐碟距离桌边 １.5ｃｍ，餐碟间间距相等；</w:t>
            </w:r>
          </w:p>
          <w:p w14:paraId="2C6ADDB4">
            <w:pPr>
              <w:numPr>
                <w:ilvl w:val="0"/>
                <w:numId w:val="0"/>
              </w:numPr>
              <w:adjustRightInd w:val="0"/>
              <w:snapToGrid w:val="0"/>
              <w:spacing w:line="320" w:lineRule="exact"/>
              <w:rPr>
                <w:rFonts w:hint="eastAsia" w:ascii="楷体" w:hAnsi="楷体" w:eastAsia="仿宋_GB2312"/>
                <w:lang w:val="en-US" w:eastAsia="zh-CN"/>
              </w:rPr>
            </w:pPr>
            <w:r>
              <w:rPr>
                <w:rFonts w:hint="eastAsia" w:ascii="楷体" w:hAnsi="楷体" w:eastAsia="楷体"/>
                <w:lang w:val="en-US" w:eastAsia="zh-CN"/>
              </w:rPr>
              <w:t>（3）汤碗摆放在餐碟左上方 1 cm 处，汤勺勺把朝左，与餐碟平行；味碟摆放在汤碗的右侧，与汤碗相距 1 cm，两者间距离的中点在经过餐碟圆心的台面直径上；汤碗、味碟的圆心及汤勺的众轴线在一水平线上；</w:t>
            </w:r>
          </w:p>
          <w:p w14:paraId="1CC762D0">
            <w:pPr>
              <w:numPr>
                <w:ilvl w:val="0"/>
                <w:numId w:val="0"/>
              </w:numPr>
              <w:adjustRightInd w:val="0"/>
              <w:snapToGrid w:val="0"/>
              <w:spacing w:line="320" w:lineRule="exact"/>
              <w:ind w:leftChars="0"/>
              <w:rPr>
                <w:rFonts w:hint="eastAsia" w:ascii="楷体" w:hAnsi="楷体" w:eastAsia="楷体"/>
                <w:lang w:val="en-US" w:eastAsia="zh-CN"/>
              </w:rPr>
            </w:pPr>
            <w:r>
              <w:rPr>
                <w:rFonts w:hint="eastAsia" w:ascii="楷体" w:hAnsi="楷体" w:eastAsia="楷体"/>
                <w:lang w:val="en-US" w:eastAsia="zh-CN"/>
              </w:rPr>
              <w:t>（4）筷架摆放在餐碟右前侧，使其横中线与汤碗横中线在同一条直线上，筷架左侧纵向延长线与餐碟右侧相切；席面更、筷子搁摆在筷架上，筷套正面朝上，筷尾的右尾端距桌沿 1.5 cm；牙签位于席面更和筷子之间，牙签套正面朝上，底部与席面更齐平；</w:t>
            </w:r>
          </w:p>
          <w:p w14:paraId="09B2030E">
            <w:pPr>
              <w:numPr>
                <w:ilvl w:val="0"/>
                <w:numId w:val="0"/>
              </w:numPr>
              <w:adjustRightInd w:val="0"/>
              <w:snapToGrid w:val="0"/>
              <w:spacing w:line="320" w:lineRule="exact"/>
              <w:ind w:leftChars="0"/>
              <w:rPr>
                <w:rFonts w:hint="eastAsia" w:ascii="楷体" w:hAnsi="楷体" w:eastAsia="楷体"/>
                <w:lang w:val="en-US" w:eastAsia="zh-CN"/>
              </w:rPr>
            </w:pPr>
            <w:r>
              <w:rPr>
                <w:rFonts w:hint="eastAsia" w:ascii="楷体" w:hAnsi="楷体" w:eastAsia="楷体"/>
                <w:lang w:val="en-US" w:eastAsia="zh-CN"/>
              </w:rPr>
              <w:t>（5）手拿杯柄将葡萄酒杯摆放在餐碟正上方（汤碗与味碟之间距离的中点线上）；白酒杯摆在葡萄酒杯的右侧，杯肚相距1 cm；</w:t>
            </w:r>
          </w:p>
          <w:p w14:paraId="725CC8DB">
            <w:pPr>
              <w:numPr>
                <w:ilvl w:val="0"/>
                <w:numId w:val="0"/>
              </w:numPr>
              <w:adjustRightInd w:val="0"/>
              <w:snapToGrid w:val="0"/>
              <w:spacing w:line="320" w:lineRule="exact"/>
              <w:ind w:leftChars="0"/>
              <w:rPr>
                <w:rFonts w:hint="eastAsia" w:ascii="楷体" w:hAnsi="楷体" w:eastAsia="楷体"/>
                <w:lang w:val="en-US" w:eastAsia="zh-CN"/>
              </w:rPr>
            </w:pPr>
            <w:r>
              <w:rPr>
                <w:rFonts w:hint="eastAsia" w:ascii="楷体" w:hAnsi="楷体" w:eastAsia="楷体"/>
                <w:lang w:val="en-US" w:eastAsia="zh-CN"/>
              </w:rPr>
              <w:t>（6）折十个餐巾花，每种餐巾花三种以上技法，一次成形；花型突出正、副主人位，巾花观赏面向客人，巾花挺拔、造型美观、花型逼真，整体协调；杯花底部应整齐、美观，落杯不超过 2/3 处；</w:t>
            </w:r>
          </w:p>
          <w:p w14:paraId="4E6D44CB">
            <w:pPr>
              <w:numPr>
                <w:ilvl w:val="0"/>
                <w:numId w:val="0"/>
              </w:numPr>
              <w:adjustRightInd w:val="0"/>
              <w:snapToGrid w:val="0"/>
              <w:spacing w:line="320" w:lineRule="exact"/>
              <w:ind w:leftChars="0"/>
              <w:rPr>
                <w:rFonts w:hint="eastAsia" w:ascii="楷体" w:hAnsi="楷体" w:eastAsia="楷体"/>
                <w:lang w:val="en-US" w:eastAsia="zh-CN"/>
              </w:rPr>
            </w:pPr>
            <w:r>
              <w:rPr>
                <w:rFonts w:hint="eastAsia" w:ascii="楷体" w:hAnsi="楷体" w:eastAsia="楷体"/>
                <w:lang w:val="en-US" w:eastAsia="zh-CN"/>
              </w:rPr>
              <w:t>（7）手拿杯柄把放有餐巾花的水杯摆放在葡萄酒杯左侧，水杯肚与葡萄酒杯相距1 cm，同时水杯肚距离汤碗边 1 cm；葡萄酒、白酒杯、水杯三杯底中点成一水平直线；</w:t>
            </w:r>
          </w:p>
          <w:p w14:paraId="669F799B">
            <w:pPr>
              <w:numPr>
                <w:ilvl w:val="0"/>
                <w:numId w:val="0"/>
              </w:numPr>
              <w:adjustRightInd w:val="0"/>
              <w:snapToGrid w:val="0"/>
              <w:spacing w:line="320" w:lineRule="exact"/>
              <w:ind w:leftChars="0"/>
              <w:rPr>
                <w:rFonts w:hint="eastAsia" w:ascii="楷体" w:hAnsi="楷体" w:eastAsia="楷体"/>
                <w:lang w:val="en-US" w:eastAsia="zh-CN"/>
              </w:rPr>
            </w:pPr>
            <w:r>
              <w:rPr>
                <w:rFonts w:hint="eastAsia" w:ascii="楷体" w:hAnsi="楷体" w:eastAsia="楷体"/>
                <w:lang w:val="en-US" w:eastAsia="zh-CN"/>
              </w:rPr>
              <w:t>（8）公用筷架摆放在主人和副主人餐位水杯正上方，距杯底 3 cm；按先勺后筷顺序将公勺、公筷搁摆于公用筷架之上，勺柄、筷子尾端朝右；</w:t>
            </w:r>
          </w:p>
          <w:p w14:paraId="73844798">
            <w:pPr>
              <w:numPr>
                <w:ilvl w:val="0"/>
                <w:numId w:val="0"/>
              </w:numPr>
              <w:adjustRightInd w:val="0"/>
              <w:snapToGrid w:val="0"/>
              <w:spacing w:line="320" w:lineRule="exact"/>
              <w:ind w:leftChars="0"/>
              <w:rPr>
                <w:rFonts w:hint="default" w:ascii="楷体" w:hAnsi="楷体" w:eastAsia="楷体"/>
                <w:lang w:val="en-US" w:eastAsia="zh-CN"/>
              </w:rPr>
            </w:pPr>
            <w:r>
              <w:rPr>
                <w:rFonts w:hint="eastAsia" w:ascii="楷体" w:hAnsi="楷体" w:eastAsia="楷体"/>
                <w:lang w:val="en-US" w:eastAsia="zh-CN"/>
              </w:rPr>
              <w:t>（9）检查整理台面。</w:t>
            </w:r>
          </w:p>
        </w:tc>
        <w:tc>
          <w:tcPr>
            <w:tcW w:w="1370" w:type="dxa"/>
            <w:vAlign w:val="center"/>
          </w:tcPr>
          <w:p w14:paraId="09EEB058">
            <w:pPr>
              <w:snapToGrid w:val="0"/>
              <w:spacing w:line="320" w:lineRule="exact"/>
              <w:rPr>
                <w:rFonts w:ascii="楷体" w:hAnsi="楷体" w:eastAsia="楷体"/>
              </w:rPr>
            </w:pPr>
            <w:r>
              <w:rPr>
                <w:rFonts w:hint="eastAsia" w:ascii="楷体" w:hAnsi="楷体" w:eastAsia="楷体"/>
              </w:rPr>
              <w:t>教师结合理论知识实操示范</w:t>
            </w:r>
          </w:p>
        </w:tc>
        <w:tc>
          <w:tcPr>
            <w:tcW w:w="1860" w:type="dxa"/>
            <w:gridSpan w:val="2"/>
            <w:vAlign w:val="center"/>
          </w:tcPr>
          <w:p w14:paraId="1E332834">
            <w:pPr>
              <w:snapToGrid w:val="0"/>
              <w:spacing w:line="320" w:lineRule="exact"/>
              <w:jc w:val="left"/>
              <w:rPr>
                <w:rFonts w:ascii="楷体" w:hAnsi="楷体" w:eastAsia="楷体"/>
              </w:rPr>
            </w:pPr>
            <w:r>
              <w:rPr>
                <w:rFonts w:hint="eastAsia" w:ascii="楷体" w:hAnsi="楷体" w:eastAsia="楷体"/>
              </w:rPr>
              <w:t>学生对理论知识进行回顾，进一步加深理解</w:t>
            </w:r>
          </w:p>
        </w:tc>
        <w:tc>
          <w:tcPr>
            <w:tcW w:w="936" w:type="dxa"/>
            <w:vAlign w:val="center"/>
          </w:tcPr>
          <w:p w14:paraId="4CDAA3D8">
            <w:pPr>
              <w:adjustRightInd w:val="0"/>
              <w:snapToGrid w:val="0"/>
              <w:spacing w:line="320" w:lineRule="exact"/>
              <w:rPr>
                <w:rFonts w:hint="eastAsia" w:ascii="楷体" w:hAnsi="楷体" w:eastAsia="楷体"/>
              </w:rPr>
            </w:pPr>
            <w:r>
              <w:rPr>
                <w:rFonts w:hint="eastAsia" w:ascii="楷体" w:hAnsi="楷体" w:eastAsia="楷体"/>
              </w:rPr>
              <w:t>旨在让学生进一步掌握重点，巩固所学，促进知识的进一步内化</w:t>
            </w:r>
          </w:p>
        </w:tc>
      </w:tr>
      <w:tr w14:paraId="3D28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171ADD4A">
            <w:pPr>
              <w:adjustRightInd w:val="0"/>
              <w:snapToGrid w:val="0"/>
              <w:spacing w:line="320" w:lineRule="exact"/>
              <w:jc w:val="center"/>
              <w:rPr>
                <w:rFonts w:hint="eastAsia" w:ascii="楷体" w:hAnsi="楷体" w:eastAsia="楷体"/>
                <w:szCs w:val="21"/>
              </w:rPr>
            </w:pPr>
            <w:r>
              <w:rPr>
                <w:rFonts w:hint="eastAsia" w:ascii="楷体" w:hAnsi="楷体" w:eastAsia="楷体"/>
                <w:szCs w:val="21"/>
              </w:rPr>
              <w:t>分组练习</w:t>
            </w:r>
          </w:p>
          <w:p w14:paraId="07DBE827">
            <w:pPr>
              <w:adjustRightInd w:val="0"/>
              <w:snapToGrid w:val="0"/>
              <w:spacing w:line="320" w:lineRule="exact"/>
              <w:jc w:val="center"/>
              <w:rPr>
                <w:rFonts w:hint="eastAsia" w:ascii="楷体" w:hAnsi="楷体" w:eastAsia="楷体"/>
                <w:szCs w:val="21"/>
              </w:rPr>
            </w:pPr>
            <w:r>
              <w:rPr>
                <w:rFonts w:hint="eastAsia" w:ascii="楷体" w:hAnsi="楷体" w:eastAsia="楷体"/>
                <w:szCs w:val="21"/>
                <w:lang w:val="en-US" w:eastAsia="zh-CN"/>
              </w:rPr>
              <w:t>分组竞赛</w:t>
            </w:r>
            <w:r>
              <w:rPr>
                <w:rFonts w:hint="eastAsia" w:ascii="楷体" w:hAnsi="楷体" w:eastAsia="楷体"/>
                <w:szCs w:val="21"/>
              </w:rPr>
              <w:t>(</w:t>
            </w:r>
            <w:r>
              <w:rPr>
                <w:rFonts w:hint="eastAsia" w:ascii="楷体" w:hAnsi="楷体" w:eastAsia="楷体"/>
                <w:szCs w:val="21"/>
                <w:lang w:val="en-US" w:eastAsia="zh-CN"/>
              </w:rPr>
              <w:t>80</w:t>
            </w:r>
            <w:r>
              <w:rPr>
                <w:rFonts w:ascii="楷体" w:hAnsi="楷体" w:eastAsia="楷体"/>
                <w:szCs w:val="21"/>
              </w:rPr>
              <w:t>min)</w:t>
            </w:r>
          </w:p>
        </w:tc>
        <w:tc>
          <w:tcPr>
            <w:tcW w:w="3136" w:type="dxa"/>
            <w:gridSpan w:val="2"/>
            <w:vAlign w:val="center"/>
          </w:tcPr>
          <w:p w14:paraId="09B079B6">
            <w:p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1.教师组织学生分小组进行中餐宴会十人台摆台训练；</w:t>
            </w:r>
          </w:p>
          <w:p w14:paraId="59EB9E14">
            <w:p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2.巡视观看各小组学生的摆放过程，巡回督导，指导学生正确地摆放各种餐具，巩固复习餐具摆放的距离标准;</w:t>
            </w:r>
          </w:p>
          <w:p w14:paraId="7FDD2BEE">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3.组织学生进行小组比赛</w:t>
            </w:r>
          </w:p>
        </w:tc>
        <w:tc>
          <w:tcPr>
            <w:tcW w:w="1370" w:type="dxa"/>
            <w:vAlign w:val="center"/>
          </w:tcPr>
          <w:p w14:paraId="3569528E">
            <w:pPr>
              <w:snapToGrid w:val="0"/>
              <w:spacing w:line="320" w:lineRule="exact"/>
              <w:rPr>
                <w:rFonts w:hint="eastAsia" w:ascii="楷体" w:hAnsi="楷体" w:eastAsia="楷体"/>
              </w:rPr>
            </w:pPr>
            <w:r>
              <w:rPr>
                <w:rFonts w:hint="eastAsia" w:ascii="楷体" w:hAnsi="楷体" w:eastAsia="楷体"/>
              </w:rPr>
              <w:t>教师对各个小组的练习过程进行指导</w:t>
            </w:r>
          </w:p>
        </w:tc>
        <w:tc>
          <w:tcPr>
            <w:tcW w:w="1860" w:type="dxa"/>
            <w:gridSpan w:val="2"/>
            <w:vAlign w:val="center"/>
          </w:tcPr>
          <w:p w14:paraId="0B9BB924">
            <w:pPr>
              <w:snapToGrid w:val="0"/>
              <w:spacing w:line="320" w:lineRule="exact"/>
              <w:jc w:val="left"/>
              <w:rPr>
                <w:rFonts w:ascii="楷体" w:hAnsi="楷体" w:eastAsia="楷体"/>
              </w:rPr>
            </w:pPr>
            <w:r>
              <w:rPr>
                <w:rFonts w:ascii="楷体" w:hAnsi="楷体" w:eastAsia="楷体"/>
              </w:rPr>
              <w:t>学生交流</w:t>
            </w:r>
            <w:r>
              <w:rPr>
                <w:rFonts w:hint="eastAsia" w:ascii="楷体" w:hAnsi="楷体" w:eastAsia="楷体"/>
              </w:rPr>
              <w:t>与合作学习</w:t>
            </w:r>
            <w:r>
              <w:rPr>
                <w:rFonts w:ascii="楷体" w:hAnsi="楷体" w:eastAsia="楷体"/>
              </w:rPr>
              <w:t>，老师在学生操作中给与纠正。</w:t>
            </w:r>
          </w:p>
        </w:tc>
        <w:tc>
          <w:tcPr>
            <w:tcW w:w="936" w:type="dxa"/>
            <w:vAlign w:val="center"/>
          </w:tcPr>
          <w:p w14:paraId="380E2887">
            <w:pPr>
              <w:adjustRightInd w:val="0"/>
              <w:snapToGrid w:val="0"/>
              <w:spacing w:line="320" w:lineRule="exact"/>
              <w:rPr>
                <w:rFonts w:hint="eastAsia" w:ascii="楷体" w:hAnsi="楷体" w:eastAsia="楷体"/>
              </w:rPr>
            </w:pPr>
            <w:r>
              <w:rPr>
                <w:rFonts w:hint="eastAsia" w:ascii="楷体" w:hAnsi="楷体" w:eastAsia="楷体"/>
              </w:rPr>
              <w:t>营造生动的学习氛围，使学生有最佳的求知态度</w:t>
            </w:r>
          </w:p>
        </w:tc>
      </w:tr>
      <w:tr w14:paraId="15E8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276" w:type="dxa"/>
            <w:vAlign w:val="center"/>
          </w:tcPr>
          <w:p w14:paraId="6F64B8D7">
            <w:pPr>
              <w:adjustRightInd w:val="0"/>
              <w:snapToGrid w:val="0"/>
              <w:spacing w:line="320" w:lineRule="exact"/>
              <w:jc w:val="center"/>
              <w:rPr>
                <w:rFonts w:hint="eastAsia" w:ascii="楷体" w:hAnsi="楷体" w:eastAsia="楷体"/>
                <w:szCs w:val="21"/>
              </w:rPr>
            </w:pPr>
            <w:r>
              <w:rPr>
                <w:rFonts w:hint="eastAsia" w:ascii="楷体" w:hAnsi="楷体" w:eastAsia="楷体"/>
                <w:szCs w:val="21"/>
              </w:rPr>
              <w:t>评价(</w:t>
            </w:r>
            <w:r>
              <w:rPr>
                <w:rFonts w:hint="eastAsia" w:ascii="楷体" w:hAnsi="楷体" w:eastAsia="楷体"/>
                <w:szCs w:val="21"/>
                <w:lang w:val="en-US" w:eastAsia="zh-CN"/>
              </w:rPr>
              <w:t>10</w:t>
            </w:r>
            <w:r>
              <w:rPr>
                <w:rFonts w:ascii="楷体" w:hAnsi="楷体" w:eastAsia="楷体"/>
                <w:szCs w:val="21"/>
              </w:rPr>
              <w:t>min)</w:t>
            </w:r>
          </w:p>
        </w:tc>
        <w:tc>
          <w:tcPr>
            <w:tcW w:w="3136" w:type="dxa"/>
            <w:gridSpan w:val="2"/>
            <w:vAlign w:val="center"/>
          </w:tcPr>
          <w:p w14:paraId="082F4174">
            <w:p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1.教师根据学生操作过程的熟练度、卫生度及仪表仪态进行过程性评价；</w:t>
            </w:r>
          </w:p>
          <w:p w14:paraId="1D40235B">
            <w:p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 xml:space="preserve">2.师生根据考评表共同打分和互评； </w:t>
            </w:r>
          </w:p>
          <w:p w14:paraId="144EC942">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3.根据综合评价情况评选出优胜小组。</w:t>
            </w:r>
          </w:p>
        </w:tc>
        <w:tc>
          <w:tcPr>
            <w:tcW w:w="1370" w:type="dxa"/>
            <w:vAlign w:val="center"/>
          </w:tcPr>
          <w:p w14:paraId="558BE830">
            <w:pPr>
              <w:snapToGrid w:val="0"/>
              <w:spacing w:line="320" w:lineRule="exact"/>
              <w:rPr>
                <w:rFonts w:hint="eastAsia" w:ascii="楷体" w:hAnsi="楷体" w:eastAsia="楷体"/>
                <w:sz w:val="20"/>
                <w:szCs w:val="21"/>
              </w:rPr>
            </w:pPr>
            <w:r>
              <w:rPr>
                <w:rFonts w:hint="eastAsia" w:ascii="楷体" w:hAnsi="楷体" w:eastAsia="楷体"/>
                <w:sz w:val="20"/>
                <w:szCs w:val="21"/>
              </w:rPr>
              <w:t>教师评价，评出课上练习成绩，评出最优小组</w:t>
            </w:r>
          </w:p>
        </w:tc>
        <w:tc>
          <w:tcPr>
            <w:tcW w:w="1860" w:type="dxa"/>
            <w:gridSpan w:val="2"/>
            <w:vAlign w:val="center"/>
          </w:tcPr>
          <w:p w14:paraId="563DCBD8">
            <w:pPr>
              <w:snapToGrid w:val="0"/>
              <w:spacing w:line="320" w:lineRule="exact"/>
              <w:jc w:val="left"/>
              <w:rPr>
                <w:rFonts w:hint="eastAsia" w:ascii="楷体" w:hAnsi="楷体" w:eastAsia="楷体"/>
                <w:sz w:val="20"/>
                <w:szCs w:val="21"/>
              </w:rPr>
            </w:pPr>
            <w:r>
              <w:rPr>
                <w:rFonts w:hint="eastAsia" w:ascii="楷体" w:hAnsi="楷体" w:eastAsia="楷体"/>
                <w:sz w:val="20"/>
                <w:szCs w:val="21"/>
              </w:rPr>
              <w:t>学生互评</w:t>
            </w:r>
          </w:p>
        </w:tc>
        <w:tc>
          <w:tcPr>
            <w:tcW w:w="936" w:type="dxa"/>
            <w:vAlign w:val="center"/>
          </w:tcPr>
          <w:p w14:paraId="43657E0B">
            <w:pPr>
              <w:adjustRightInd w:val="0"/>
              <w:snapToGrid w:val="0"/>
              <w:spacing w:line="320" w:lineRule="exact"/>
              <w:rPr>
                <w:rFonts w:hint="eastAsia" w:ascii="楷体" w:hAnsi="楷体" w:eastAsia="楷体"/>
              </w:rPr>
            </w:pPr>
            <w:r>
              <w:rPr>
                <w:rFonts w:hint="eastAsia" w:ascii="楷体" w:hAnsi="楷体" w:eastAsia="楷体"/>
                <w:sz w:val="20"/>
                <w:szCs w:val="21"/>
              </w:rPr>
              <w:t>外部评价与自我评价相结合，强调自我评价和自我反思</w:t>
            </w:r>
          </w:p>
        </w:tc>
      </w:tr>
      <w:tr w14:paraId="564C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0A439C7B">
            <w:pPr>
              <w:adjustRightInd w:val="0"/>
              <w:snapToGrid w:val="0"/>
              <w:spacing w:line="320" w:lineRule="exact"/>
              <w:jc w:val="center"/>
              <w:rPr>
                <w:rFonts w:ascii="楷体" w:hAnsi="楷体" w:eastAsia="楷体"/>
                <w:szCs w:val="21"/>
              </w:rPr>
            </w:pPr>
            <w:r>
              <w:rPr>
                <w:rFonts w:hint="eastAsia" w:ascii="楷体" w:hAnsi="楷体" w:eastAsia="楷体"/>
                <w:szCs w:val="21"/>
              </w:rPr>
              <w:t>课堂小结</w:t>
            </w:r>
          </w:p>
          <w:p w14:paraId="27ECAFC7">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5</w:t>
            </w:r>
            <w:r>
              <w:rPr>
                <w:rFonts w:ascii="楷体" w:hAnsi="楷体" w:eastAsia="楷体"/>
                <w:szCs w:val="21"/>
              </w:rPr>
              <w:t>min)</w:t>
            </w:r>
          </w:p>
        </w:tc>
        <w:tc>
          <w:tcPr>
            <w:tcW w:w="3136" w:type="dxa"/>
            <w:gridSpan w:val="2"/>
            <w:vAlign w:val="center"/>
          </w:tcPr>
          <w:p w14:paraId="1CA8AC50">
            <w:pPr>
              <w:rPr>
                <w:rFonts w:hint="default" w:ascii="楷体" w:hAnsi="楷体" w:eastAsia="楷体"/>
                <w:sz w:val="20"/>
                <w:szCs w:val="21"/>
                <w:lang w:val="en-US" w:eastAsia="zh-CN"/>
              </w:rPr>
            </w:pPr>
            <w:r>
              <w:rPr>
                <w:rFonts w:hint="eastAsia" w:ascii="楷体" w:hAnsi="楷体" w:eastAsia="楷体"/>
                <w:sz w:val="20"/>
                <w:szCs w:val="21"/>
                <w:lang w:val="en-US" w:eastAsia="zh-CN"/>
              </w:rPr>
              <w:t>总结、强调中餐宴会餐台的布置流程及标准，巩固知识。</w:t>
            </w:r>
          </w:p>
        </w:tc>
        <w:tc>
          <w:tcPr>
            <w:tcW w:w="1370" w:type="dxa"/>
            <w:vAlign w:val="center"/>
          </w:tcPr>
          <w:p w14:paraId="2265B376">
            <w:pPr>
              <w:snapToGrid w:val="0"/>
              <w:spacing w:line="320" w:lineRule="exact"/>
              <w:rPr>
                <w:rFonts w:ascii="楷体" w:hAnsi="楷体" w:eastAsia="楷体"/>
                <w:sz w:val="20"/>
                <w:szCs w:val="21"/>
              </w:rPr>
            </w:pPr>
            <w:r>
              <w:rPr>
                <w:rFonts w:hint="eastAsia" w:ascii="楷体" w:hAnsi="楷体" w:eastAsia="楷体"/>
                <w:sz w:val="20"/>
                <w:szCs w:val="21"/>
              </w:rPr>
              <w:t>教师引导学生对课堂总结</w:t>
            </w:r>
          </w:p>
        </w:tc>
        <w:tc>
          <w:tcPr>
            <w:tcW w:w="1860" w:type="dxa"/>
            <w:gridSpan w:val="2"/>
            <w:vAlign w:val="center"/>
          </w:tcPr>
          <w:p w14:paraId="585A8F0B">
            <w:pPr>
              <w:snapToGrid w:val="0"/>
              <w:spacing w:line="320" w:lineRule="exact"/>
              <w:jc w:val="left"/>
              <w:rPr>
                <w:rFonts w:hint="eastAsia" w:ascii="楷体" w:hAnsi="楷体" w:eastAsia="楷体"/>
                <w:sz w:val="20"/>
                <w:szCs w:val="21"/>
              </w:rPr>
            </w:pPr>
            <w:r>
              <w:rPr>
                <w:rFonts w:hint="eastAsia" w:ascii="楷体" w:hAnsi="楷体" w:eastAsia="楷体"/>
                <w:sz w:val="20"/>
                <w:szCs w:val="21"/>
              </w:rPr>
              <w:t>学生进行本次课的课堂总结</w:t>
            </w:r>
          </w:p>
        </w:tc>
        <w:tc>
          <w:tcPr>
            <w:tcW w:w="936" w:type="dxa"/>
            <w:vAlign w:val="center"/>
          </w:tcPr>
          <w:p w14:paraId="43B08296">
            <w:pPr>
              <w:adjustRightInd w:val="0"/>
              <w:snapToGrid w:val="0"/>
              <w:spacing w:line="320" w:lineRule="exact"/>
              <w:rPr>
                <w:rFonts w:hint="eastAsia" w:ascii="楷体" w:hAnsi="楷体" w:eastAsia="楷体"/>
                <w:sz w:val="20"/>
                <w:szCs w:val="21"/>
              </w:rPr>
            </w:pPr>
            <w:r>
              <w:rPr>
                <w:rFonts w:hint="eastAsia" w:ascii="楷体" w:hAnsi="楷体" w:eastAsia="楷体"/>
                <w:sz w:val="20"/>
                <w:szCs w:val="21"/>
              </w:rPr>
              <w:t>对所学内容进行回顾，加深理解</w:t>
            </w:r>
          </w:p>
        </w:tc>
      </w:tr>
      <w:tr w14:paraId="3BA7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7A8DB753">
            <w:pPr>
              <w:adjustRightInd w:val="0"/>
              <w:snapToGrid w:val="0"/>
              <w:spacing w:line="320" w:lineRule="exact"/>
              <w:jc w:val="center"/>
              <w:rPr>
                <w:rFonts w:hint="eastAsia" w:ascii="楷体" w:hAnsi="楷体" w:eastAsia="楷体"/>
                <w:szCs w:val="21"/>
              </w:rPr>
            </w:pPr>
            <w:r>
              <w:rPr>
                <w:rFonts w:hint="eastAsia" w:ascii="楷体" w:hAnsi="楷体" w:eastAsia="楷体"/>
                <w:szCs w:val="21"/>
              </w:rPr>
              <w:t>布置作业</w:t>
            </w:r>
          </w:p>
          <w:p w14:paraId="2A4CBFC0">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5</w:t>
            </w:r>
            <w:r>
              <w:rPr>
                <w:rFonts w:ascii="楷体" w:hAnsi="楷体" w:eastAsia="楷体"/>
                <w:szCs w:val="21"/>
              </w:rPr>
              <w:t>min)</w:t>
            </w:r>
          </w:p>
        </w:tc>
        <w:tc>
          <w:tcPr>
            <w:tcW w:w="3136" w:type="dxa"/>
            <w:gridSpan w:val="2"/>
            <w:vAlign w:val="center"/>
          </w:tcPr>
          <w:p w14:paraId="7D089895">
            <w:pPr>
              <w:rPr>
                <w:rFonts w:ascii="楷体" w:hAnsi="楷体" w:eastAsia="楷体"/>
                <w:szCs w:val="21"/>
              </w:rPr>
            </w:pPr>
            <w:r>
              <w:rPr>
                <w:rFonts w:hint="eastAsia" w:ascii="楷体" w:hAnsi="楷体" w:eastAsia="楷体"/>
                <w:sz w:val="20"/>
                <w:szCs w:val="21"/>
                <w:lang w:val="en-US" w:eastAsia="zh-CN"/>
              </w:rPr>
              <w:t>课后进行中餐厅八人宴会餐台布置的练习并拍摄操作视频。</w:t>
            </w:r>
          </w:p>
        </w:tc>
        <w:tc>
          <w:tcPr>
            <w:tcW w:w="1370" w:type="dxa"/>
            <w:vAlign w:val="center"/>
          </w:tcPr>
          <w:p w14:paraId="281C04D7">
            <w:pPr>
              <w:snapToGrid w:val="0"/>
              <w:spacing w:line="320" w:lineRule="exact"/>
              <w:rPr>
                <w:rFonts w:ascii="楷体" w:hAnsi="楷体" w:eastAsia="楷体"/>
                <w:szCs w:val="21"/>
              </w:rPr>
            </w:pPr>
            <w:r>
              <w:rPr>
                <w:rFonts w:ascii="楷体" w:hAnsi="楷体" w:eastAsia="楷体"/>
              </w:rPr>
              <w:t>教师布置题目</w:t>
            </w:r>
          </w:p>
        </w:tc>
        <w:tc>
          <w:tcPr>
            <w:tcW w:w="1860" w:type="dxa"/>
            <w:gridSpan w:val="2"/>
            <w:vAlign w:val="center"/>
          </w:tcPr>
          <w:p w14:paraId="248F8617">
            <w:pPr>
              <w:snapToGrid w:val="0"/>
              <w:spacing w:line="320" w:lineRule="exact"/>
              <w:jc w:val="left"/>
              <w:rPr>
                <w:rFonts w:ascii="楷体" w:hAnsi="楷体" w:eastAsia="楷体"/>
                <w:szCs w:val="21"/>
              </w:rPr>
            </w:pPr>
            <w:r>
              <w:rPr>
                <w:rFonts w:ascii="楷体" w:hAnsi="楷体" w:eastAsia="楷体"/>
              </w:rPr>
              <w:t>学生完成作业</w:t>
            </w:r>
          </w:p>
        </w:tc>
        <w:tc>
          <w:tcPr>
            <w:tcW w:w="936" w:type="dxa"/>
            <w:vAlign w:val="center"/>
          </w:tcPr>
          <w:p w14:paraId="4BCF5942">
            <w:pPr>
              <w:adjustRightInd w:val="0"/>
              <w:snapToGrid w:val="0"/>
              <w:spacing w:line="320" w:lineRule="exact"/>
              <w:rPr>
                <w:rFonts w:ascii="楷体" w:hAnsi="楷体" w:eastAsia="楷体"/>
                <w:szCs w:val="21"/>
              </w:rPr>
            </w:pPr>
            <w:r>
              <w:rPr>
                <w:rFonts w:ascii="楷体" w:hAnsi="楷体" w:eastAsia="楷体"/>
              </w:rPr>
              <w:t>加深学生对技术操作印象</w:t>
            </w:r>
          </w:p>
        </w:tc>
      </w:tr>
      <w:tr w14:paraId="695B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276" w:type="dxa"/>
            <w:vAlign w:val="center"/>
          </w:tcPr>
          <w:p w14:paraId="4B12454D">
            <w:pPr>
              <w:adjustRightInd w:val="0"/>
              <w:snapToGrid w:val="0"/>
              <w:spacing w:line="320" w:lineRule="exact"/>
              <w:jc w:val="center"/>
              <w:rPr>
                <w:b/>
              </w:rPr>
            </w:pPr>
            <w:r>
              <w:rPr>
                <w:rFonts w:hint="eastAsia" w:ascii="楷体" w:hAnsi="楷体" w:eastAsia="楷体"/>
                <w:szCs w:val="21"/>
                <w:lang w:val="en-US" w:eastAsia="zh-CN"/>
              </w:rPr>
              <w:t>教学</w:t>
            </w:r>
            <w:bookmarkStart w:id="0" w:name="_GoBack"/>
            <w:bookmarkEnd w:id="0"/>
            <w:r>
              <w:rPr>
                <w:rFonts w:hint="eastAsia" w:ascii="楷体" w:hAnsi="楷体" w:eastAsia="楷体"/>
                <w:szCs w:val="21"/>
                <w:lang w:val="en-US" w:eastAsia="zh-CN"/>
              </w:rPr>
              <w:t>反思</w:t>
            </w:r>
          </w:p>
        </w:tc>
        <w:tc>
          <w:tcPr>
            <w:tcW w:w="7302" w:type="dxa"/>
            <w:gridSpan w:val="6"/>
          </w:tcPr>
          <w:p w14:paraId="2D5844F0">
            <w:pPr>
              <w:pStyle w:val="14"/>
              <w:ind w:left="420" w:firstLine="0" w:firstLineChars="0"/>
            </w:pPr>
          </w:p>
        </w:tc>
      </w:tr>
    </w:tbl>
    <w:p w14:paraId="2CB656CF">
      <w:pPr>
        <w:rPr>
          <w:rFonts w:hint="default"/>
          <w:sz w:val="28"/>
          <w:szCs w:val="32"/>
          <w:highlight w:val="yellow"/>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A673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2C3B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42C3B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FE71E">
    <w:pPr>
      <w:pStyle w:val="6"/>
      <w:pBdr>
        <w:bottom w:val="none" w:color="auto" w:sz="0" w:space="1"/>
      </w:pBdr>
      <w:jc w:val="righ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餐饮服务教案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A68A6C"/>
    <w:multiLevelType w:val="singleLevel"/>
    <w:tmpl w:val="DAA68A6C"/>
    <w:lvl w:ilvl="0" w:tentative="0">
      <w:start w:val="1"/>
      <w:numFmt w:val="decimal"/>
      <w:lvlText w:val="%1."/>
      <w:lvlJc w:val="left"/>
      <w:pPr>
        <w:tabs>
          <w:tab w:val="left" w:pos="312"/>
        </w:tabs>
      </w:pPr>
    </w:lvl>
  </w:abstractNum>
  <w:abstractNum w:abstractNumId="1">
    <w:nsid w:val="49DD6D9F"/>
    <w:multiLevelType w:val="singleLevel"/>
    <w:tmpl w:val="49DD6D9F"/>
    <w:lvl w:ilvl="0" w:tentative="0">
      <w:start w:val="1"/>
      <w:numFmt w:val="decimal"/>
      <w:lvlText w:val="%1."/>
      <w:lvlJc w:val="left"/>
      <w:pPr>
        <w:tabs>
          <w:tab w:val="left" w:pos="312"/>
        </w:tabs>
      </w:pPr>
    </w:lvl>
  </w:abstractNum>
  <w:abstractNum w:abstractNumId="2">
    <w:nsid w:val="64E57CB9"/>
    <w:multiLevelType w:val="singleLevel"/>
    <w:tmpl w:val="64E57CB9"/>
    <w:lvl w:ilvl="0" w:tentative="0">
      <w:start w:val="1"/>
      <w:numFmt w:val="decimal"/>
      <w:lvlText w:val="%1."/>
      <w:lvlJc w:val="left"/>
      <w:pPr>
        <w:tabs>
          <w:tab w:val="left" w:pos="312"/>
        </w:tabs>
      </w:pPr>
    </w:lvl>
  </w:abstractNum>
  <w:abstractNum w:abstractNumId="3">
    <w:nsid w:val="78F449CE"/>
    <w:multiLevelType w:val="singleLevel"/>
    <w:tmpl w:val="78F449CE"/>
    <w:lvl w:ilvl="0" w:tentative="0">
      <w:start w:val="1"/>
      <w:numFmt w:val="decimal"/>
      <w:suff w:val="nothing"/>
      <w:lvlText w:val="（%1）"/>
      <w:lvlJc w:val="left"/>
    </w:lvl>
  </w:abstractNum>
  <w:abstractNum w:abstractNumId="4">
    <w:nsid w:val="7D1F3E8C"/>
    <w:multiLevelType w:val="singleLevel"/>
    <w:tmpl w:val="7D1F3E8C"/>
    <w:lvl w:ilvl="0" w:tentative="0">
      <w:start w:val="1"/>
      <w:numFmt w:val="decimal"/>
      <w:suff w:val="nothing"/>
      <w:lvlText w:val="（%1）"/>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zYWE1YmNhNDJhMTk1MTAwYTA4MzRhM2FkODZhNDUifQ=="/>
  </w:docVars>
  <w:rsids>
    <w:rsidRoot w:val="00172A27"/>
    <w:rsid w:val="000A3C1C"/>
    <w:rsid w:val="00157729"/>
    <w:rsid w:val="001C3C50"/>
    <w:rsid w:val="002012EF"/>
    <w:rsid w:val="0024060C"/>
    <w:rsid w:val="00263099"/>
    <w:rsid w:val="002A30BD"/>
    <w:rsid w:val="002F7592"/>
    <w:rsid w:val="00362219"/>
    <w:rsid w:val="00375803"/>
    <w:rsid w:val="003A7670"/>
    <w:rsid w:val="003C39E4"/>
    <w:rsid w:val="0043334C"/>
    <w:rsid w:val="00463542"/>
    <w:rsid w:val="004B58C9"/>
    <w:rsid w:val="004D230C"/>
    <w:rsid w:val="004F4898"/>
    <w:rsid w:val="00542B9F"/>
    <w:rsid w:val="005923DC"/>
    <w:rsid w:val="005F4880"/>
    <w:rsid w:val="00614523"/>
    <w:rsid w:val="00631978"/>
    <w:rsid w:val="00656128"/>
    <w:rsid w:val="00757571"/>
    <w:rsid w:val="007916B2"/>
    <w:rsid w:val="007E439B"/>
    <w:rsid w:val="007F3E0E"/>
    <w:rsid w:val="007F7E59"/>
    <w:rsid w:val="00815B9E"/>
    <w:rsid w:val="00833772"/>
    <w:rsid w:val="008A698E"/>
    <w:rsid w:val="008B5249"/>
    <w:rsid w:val="00926229"/>
    <w:rsid w:val="009F5BCA"/>
    <w:rsid w:val="00A41DD9"/>
    <w:rsid w:val="00A70C1B"/>
    <w:rsid w:val="00AA685B"/>
    <w:rsid w:val="00AB31C5"/>
    <w:rsid w:val="00B97813"/>
    <w:rsid w:val="00C065C8"/>
    <w:rsid w:val="00C30796"/>
    <w:rsid w:val="00C36589"/>
    <w:rsid w:val="00C45929"/>
    <w:rsid w:val="00C57B93"/>
    <w:rsid w:val="00C77CF7"/>
    <w:rsid w:val="00C806FB"/>
    <w:rsid w:val="00CD23AC"/>
    <w:rsid w:val="00CD4733"/>
    <w:rsid w:val="00CF3898"/>
    <w:rsid w:val="00D3765A"/>
    <w:rsid w:val="00DA5A88"/>
    <w:rsid w:val="00DE383C"/>
    <w:rsid w:val="00E0276A"/>
    <w:rsid w:val="00E34095"/>
    <w:rsid w:val="00E91DB3"/>
    <w:rsid w:val="00EE363C"/>
    <w:rsid w:val="00F921A9"/>
    <w:rsid w:val="00FD19ED"/>
    <w:rsid w:val="00FD2A1A"/>
    <w:rsid w:val="02D3651B"/>
    <w:rsid w:val="034445B5"/>
    <w:rsid w:val="0410611F"/>
    <w:rsid w:val="048F7035"/>
    <w:rsid w:val="07D478A0"/>
    <w:rsid w:val="085B2E69"/>
    <w:rsid w:val="09731EC5"/>
    <w:rsid w:val="09EF4DDA"/>
    <w:rsid w:val="0B753148"/>
    <w:rsid w:val="0CB83C29"/>
    <w:rsid w:val="0D0D0248"/>
    <w:rsid w:val="0E0B4690"/>
    <w:rsid w:val="0F2A7D0D"/>
    <w:rsid w:val="0F2C6AD7"/>
    <w:rsid w:val="0FBA106F"/>
    <w:rsid w:val="107453F4"/>
    <w:rsid w:val="10E10DC6"/>
    <w:rsid w:val="125735A8"/>
    <w:rsid w:val="127777A6"/>
    <w:rsid w:val="13816D08"/>
    <w:rsid w:val="14902FC1"/>
    <w:rsid w:val="14E72EA8"/>
    <w:rsid w:val="1B9E2247"/>
    <w:rsid w:val="1D0A2D8B"/>
    <w:rsid w:val="1D37025D"/>
    <w:rsid w:val="1D9E652E"/>
    <w:rsid w:val="1E3E386E"/>
    <w:rsid w:val="1EC27FFB"/>
    <w:rsid w:val="1F2B5BA0"/>
    <w:rsid w:val="20083C64"/>
    <w:rsid w:val="25DE1BBE"/>
    <w:rsid w:val="26061FD1"/>
    <w:rsid w:val="26357304"/>
    <w:rsid w:val="273026C9"/>
    <w:rsid w:val="29233D8C"/>
    <w:rsid w:val="2A900D36"/>
    <w:rsid w:val="2B2C33CC"/>
    <w:rsid w:val="2B430715"/>
    <w:rsid w:val="2C840FE5"/>
    <w:rsid w:val="2E701821"/>
    <w:rsid w:val="2ECE6548"/>
    <w:rsid w:val="2F1E7C61"/>
    <w:rsid w:val="2F3D35E7"/>
    <w:rsid w:val="2F776BDF"/>
    <w:rsid w:val="307757A0"/>
    <w:rsid w:val="32607DFF"/>
    <w:rsid w:val="3380163D"/>
    <w:rsid w:val="355B1AD5"/>
    <w:rsid w:val="355B5916"/>
    <w:rsid w:val="36432BB5"/>
    <w:rsid w:val="384635F3"/>
    <w:rsid w:val="389B393F"/>
    <w:rsid w:val="395A7356"/>
    <w:rsid w:val="39E11825"/>
    <w:rsid w:val="3A2D450E"/>
    <w:rsid w:val="3AA0523C"/>
    <w:rsid w:val="3B0D2012"/>
    <w:rsid w:val="3C7A332A"/>
    <w:rsid w:val="3D3056F4"/>
    <w:rsid w:val="3D5278E3"/>
    <w:rsid w:val="3F0F2990"/>
    <w:rsid w:val="407F5E9B"/>
    <w:rsid w:val="40A84E4B"/>
    <w:rsid w:val="40C00B76"/>
    <w:rsid w:val="41BB22B3"/>
    <w:rsid w:val="4420119C"/>
    <w:rsid w:val="467F21AA"/>
    <w:rsid w:val="49492F43"/>
    <w:rsid w:val="4A325785"/>
    <w:rsid w:val="4A416002"/>
    <w:rsid w:val="4C2757BD"/>
    <w:rsid w:val="4DFA312C"/>
    <w:rsid w:val="4E093099"/>
    <w:rsid w:val="4E4C55F8"/>
    <w:rsid w:val="4EDD6607"/>
    <w:rsid w:val="4F691C49"/>
    <w:rsid w:val="562B40FC"/>
    <w:rsid w:val="57B10631"/>
    <w:rsid w:val="59561490"/>
    <w:rsid w:val="597E4543"/>
    <w:rsid w:val="5A2F7BF2"/>
    <w:rsid w:val="5B6836FC"/>
    <w:rsid w:val="5BF8066D"/>
    <w:rsid w:val="5C1D6295"/>
    <w:rsid w:val="5CFC234E"/>
    <w:rsid w:val="5DDB0D13"/>
    <w:rsid w:val="5DE522FA"/>
    <w:rsid w:val="5E783C56"/>
    <w:rsid w:val="5F2416E8"/>
    <w:rsid w:val="604069F6"/>
    <w:rsid w:val="60EF11EF"/>
    <w:rsid w:val="61483DB4"/>
    <w:rsid w:val="626522EB"/>
    <w:rsid w:val="63EE3597"/>
    <w:rsid w:val="64C4661B"/>
    <w:rsid w:val="65A45465"/>
    <w:rsid w:val="661C75BD"/>
    <w:rsid w:val="666678E6"/>
    <w:rsid w:val="68897849"/>
    <w:rsid w:val="6A242EE4"/>
    <w:rsid w:val="6B612728"/>
    <w:rsid w:val="6C11022F"/>
    <w:rsid w:val="6DA95225"/>
    <w:rsid w:val="6E380D0C"/>
    <w:rsid w:val="70BB7CF2"/>
    <w:rsid w:val="70FA499F"/>
    <w:rsid w:val="712612F0"/>
    <w:rsid w:val="7383441F"/>
    <w:rsid w:val="73BF0F89"/>
    <w:rsid w:val="759933EA"/>
    <w:rsid w:val="762D259F"/>
    <w:rsid w:val="783D3B6F"/>
    <w:rsid w:val="7A684727"/>
    <w:rsid w:val="7A7204C7"/>
    <w:rsid w:val="7B5B40CA"/>
    <w:rsid w:val="7BB83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120" w:after="120"/>
      <w:outlineLvl w:val="2"/>
    </w:pPr>
    <w:rPr>
      <w:rFonts w:eastAsia="黑体"/>
      <w:b/>
      <w:bCs/>
      <w:sz w:val="28"/>
      <w:szCs w:val="32"/>
    </w:rPr>
  </w:style>
  <w:style w:type="paragraph" w:styleId="3">
    <w:name w:val="heading 4"/>
    <w:basedOn w:val="1"/>
    <w:next w:val="1"/>
    <w:autoRedefine/>
    <w:qFormat/>
    <w:uiPriority w:val="0"/>
    <w:pPr>
      <w:keepNext/>
      <w:keepLines/>
      <w:spacing w:before="120" w:after="120"/>
      <w:outlineLvl w:val="3"/>
    </w:pPr>
    <w:rPr>
      <w:rFonts w:ascii="Cambria" w:hAnsi="Cambria" w:eastAsia="宋体" w:cs="Times New Roman"/>
      <w:b/>
      <w:bCs/>
      <w:sz w:val="24"/>
      <w:szCs w:val="2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5"/>
    <w:autoRedefine/>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paragraph" w:customStyle="1" w:styleId="14">
    <w:name w:val="列表段落1"/>
    <w:basedOn w:val="1"/>
    <w:autoRedefine/>
    <w:qFormat/>
    <w:uiPriority w:val="34"/>
    <w:pPr>
      <w:ind w:firstLine="420" w:firstLineChars="200"/>
    </w:pPr>
    <w:rPr>
      <w:rFonts w:ascii="Calibri" w:hAnsi="Calibri" w:eastAsia="宋体" w:cs="Times New Roman"/>
    </w:rPr>
  </w:style>
  <w:style w:type="character" w:customStyle="1" w:styleId="15">
    <w:name w:val="批注框文本 字符"/>
    <w:basedOn w:val="10"/>
    <w:link w:val="4"/>
    <w:autoRedefine/>
    <w:semiHidden/>
    <w:qFormat/>
    <w:uiPriority w:val="99"/>
    <w:rPr>
      <w:sz w:val="18"/>
      <w:szCs w:val="18"/>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7341E-8D43-4998-9827-A19FB881B4C1}">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5</Pages>
  <Words>2323</Words>
  <Characters>2406</Characters>
  <Lines>18</Lines>
  <Paragraphs>5</Paragraphs>
  <TotalTime>0</TotalTime>
  <ScaleCrop>false</ScaleCrop>
  <LinksUpToDate>false</LinksUpToDate>
  <CharactersWithSpaces>2427</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2023-06-06T00:27:00Z</dcterms:created>
  <dc:creator>Administrator</dc:creator>
  <cp:lastModifiedBy>Wang</cp:lastModifiedBy>
  <dcterms:modified xsi:type="dcterms:W3CDTF">2024-09-01T08:26:41Z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DEA0250AB5664FFFB5DFDA0031C03221_13</vt:lpwstr>
  </property>
</Properties>
</file>