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CD6D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主题三学习任务3 西餐正餐服务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5"/>
        <w:gridCol w:w="3623"/>
        <w:gridCol w:w="1159"/>
        <w:gridCol w:w="377"/>
        <w:gridCol w:w="923"/>
        <w:gridCol w:w="936"/>
      </w:tblGrid>
      <w:tr w14:paraId="10A2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05E98A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授课学周</w:t>
            </w:r>
          </w:p>
        </w:tc>
        <w:tc>
          <w:tcPr>
            <w:tcW w:w="3623" w:type="dxa"/>
            <w:vAlign w:val="center"/>
          </w:tcPr>
          <w:p w14:paraId="707A6FB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第</w:t>
            </w:r>
            <w:r>
              <w:rPr>
                <w:rFonts w:ascii="楷体" w:hAnsi="楷体" w:eastAsia="楷体"/>
              </w:rPr>
              <w:t xml:space="preserve">  </w:t>
            </w:r>
            <w:r>
              <w:rPr>
                <w:rFonts w:hint="eastAsia" w:ascii="楷体" w:hAnsi="楷体" w:eastAsia="楷体"/>
              </w:rPr>
              <w:t>周</w:t>
            </w:r>
          </w:p>
        </w:tc>
        <w:tc>
          <w:tcPr>
            <w:tcW w:w="1536" w:type="dxa"/>
            <w:gridSpan w:val="2"/>
            <w:vAlign w:val="center"/>
          </w:tcPr>
          <w:p w14:paraId="44A5BFF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C6C11A9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总第</w:t>
            </w:r>
            <w:r>
              <w:rPr>
                <w:rFonts w:ascii="楷体" w:hAnsi="楷体" w:eastAsia="楷体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课时</w:t>
            </w:r>
          </w:p>
        </w:tc>
      </w:tr>
      <w:tr w14:paraId="6837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268EC1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2CC00D9C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主题三学习任务3 西餐正餐服务 二、餐中服务 三、餐后服务</w:t>
            </w:r>
          </w:p>
        </w:tc>
      </w:tr>
      <w:tr w14:paraId="4BF9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F7FFB2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授课地点</w:t>
            </w:r>
          </w:p>
        </w:tc>
        <w:tc>
          <w:tcPr>
            <w:tcW w:w="3623" w:type="dxa"/>
            <w:vAlign w:val="center"/>
          </w:tcPr>
          <w:p w14:paraId="3FC5755E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教室</w:t>
            </w:r>
          </w:p>
        </w:tc>
        <w:tc>
          <w:tcPr>
            <w:tcW w:w="1536" w:type="dxa"/>
            <w:gridSpan w:val="2"/>
            <w:vAlign w:val="center"/>
          </w:tcPr>
          <w:p w14:paraId="3766DF9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53E99076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新授理论课</w:t>
            </w:r>
          </w:p>
        </w:tc>
      </w:tr>
      <w:tr w14:paraId="4BDD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BBF34D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722A7182">
            <w:pPr>
              <w:rPr>
                <w:rFonts w:ascii="楷体" w:hAnsi="楷体" w:eastAsia="楷体"/>
              </w:rPr>
            </w:pPr>
          </w:p>
        </w:tc>
      </w:tr>
      <w:tr w14:paraId="0DEE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8979B2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5849BD53"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 xml:space="preserve"> 讲授法、小组谈论、演示法、项目教学、任务驱动、模拟教学</w:t>
            </w:r>
          </w:p>
        </w:tc>
      </w:tr>
      <w:tr w14:paraId="5344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17560DF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18" w:type="dxa"/>
            <w:gridSpan w:val="5"/>
            <w:vAlign w:val="center"/>
          </w:tcPr>
          <w:p w14:paraId="1DE06A5E">
            <w:pPr>
              <w:snapToGrid w:val="0"/>
              <w:spacing w:line="320" w:lineRule="exact"/>
              <w:ind w:left="1050" w:hanging="1050" w:hanging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知识目标：熟记餐中各项工作的操作程序;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让学生了解并熟悉西餐服务汤的内容及要求；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让学生了解并熟悉西餐主菜服务（鱼类菜肴和肉类菜肴）的内容及要领；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让学生了解并熟悉西餐席间服务的内容及要求；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掌握结账服务的程序及对客服务用语；</w:t>
            </w:r>
          </w:p>
          <w:p w14:paraId="1F7E1DA2">
            <w:pPr>
              <w:snapToGrid w:val="0"/>
              <w:spacing w:line="320" w:lineRule="exact"/>
              <w:ind w:left="1050" w:left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掌握餐后清理台面的服务要求。</w:t>
            </w:r>
          </w:p>
          <w:p w14:paraId="3834BB0A">
            <w:pPr>
              <w:snapToGrid w:val="0"/>
              <w:spacing w:line="320" w:lineRule="exact"/>
              <w:ind w:left="1050" w:hanging="1050" w:hanging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能力目标：能够独立快速的做好餐具的撤换和摆放；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掌握前餐中服务工作的相关技能，操作标准及服务语言要求；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让学生掌握餐中服务的主菜服务的程序；</w:t>
            </w:r>
          </w:p>
          <w:p w14:paraId="76AA4B5B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针对不同的客人，能够具备灵活的应变能力。</w:t>
            </w:r>
          </w:p>
          <w:p w14:paraId="751C0EEC">
            <w:pPr>
              <w:snapToGrid w:val="0"/>
              <w:spacing w:line="320" w:lineRule="exact"/>
              <w:ind w:left="1050" w:hanging="1050" w:hanging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素质目标：提高对客服务的意识；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培养学生勤于思考、善于实操、团结协作的职业素养能力；</w:t>
            </w:r>
          </w:p>
          <w:p w14:paraId="08E3BA95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树立提供优质服务的理念，热爱餐饮服务行业；</w:t>
            </w:r>
          </w:p>
          <w:p w14:paraId="0620D355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树立以人为本的服务理念。</w:t>
            </w:r>
          </w:p>
        </w:tc>
      </w:tr>
      <w:tr w14:paraId="7A7B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72F0699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教学重点</w:t>
            </w:r>
          </w:p>
        </w:tc>
        <w:tc>
          <w:tcPr>
            <w:tcW w:w="7018" w:type="dxa"/>
            <w:gridSpan w:val="5"/>
            <w:vAlign w:val="center"/>
          </w:tcPr>
          <w:p w14:paraId="61815D1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熟记西餐厅餐中、餐后服务的程序及相关要求</w:t>
            </w:r>
          </w:p>
        </w:tc>
      </w:tr>
      <w:tr w14:paraId="1237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294B474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教学难点</w:t>
            </w:r>
          </w:p>
        </w:tc>
        <w:tc>
          <w:tcPr>
            <w:tcW w:w="7018" w:type="dxa"/>
            <w:gridSpan w:val="5"/>
            <w:vAlign w:val="center"/>
          </w:tcPr>
          <w:p w14:paraId="099A8C0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能够独立快速的做好餐中服务；</w:t>
            </w:r>
          </w:p>
          <w:p w14:paraId="19DF1B1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掌握美式菜肴服务方法；</w:t>
            </w:r>
          </w:p>
          <w:p w14:paraId="7E1F3077"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针对不同的客人，能够具备灵活应变的能力。</w:t>
            </w:r>
          </w:p>
        </w:tc>
      </w:tr>
      <w:tr w14:paraId="16B3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5934A0F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1C5B56CC">
            <w:r>
              <w:rPr>
                <w:rFonts w:hint="eastAsia" w:ascii="楷体" w:hAnsi="楷体" w:eastAsia="楷体"/>
              </w:rPr>
              <w:t>职业道德教育：强调餐饮服务人员的职业道德和职业素养，如礼貌、热情、诚实、守信等，帮助学生树立正确的职业价值观。</w:t>
            </w:r>
          </w:p>
        </w:tc>
      </w:tr>
      <w:tr w14:paraId="0409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63A37CC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教学资源</w:t>
            </w:r>
          </w:p>
        </w:tc>
        <w:tc>
          <w:tcPr>
            <w:tcW w:w="7018" w:type="dxa"/>
            <w:gridSpan w:val="5"/>
            <w:vAlign w:val="center"/>
          </w:tcPr>
          <w:p w14:paraId="3E02CCC2">
            <w:pPr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教案、微课资源、案例</w:t>
            </w:r>
          </w:p>
        </w:tc>
      </w:tr>
      <w:tr w14:paraId="64A2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3659F6A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4ED6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5" w:type="dxa"/>
            <w:vAlign w:val="center"/>
          </w:tcPr>
          <w:p w14:paraId="7B834BA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858" w:type="dxa"/>
            <w:gridSpan w:val="2"/>
            <w:vAlign w:val="center"/>
          </w:tcPr>
          <w:p w14:paraId="50F931B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159" w:type="dxa"/>
            <w:vAlign w:val="center"/>
          </w:tcPr>
          <w:p w14:paraId="182654A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5407262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00" w:type="dxa"/>
            <w:gridSpan w:val="2"/>
            <w:vAlign w:val="center"/>
          </w:tcPr>
          <w:p w14:paraId="5F22F74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12CAA35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0C65CCE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502F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25" w:type="dxa"/>
            <w:vAlign w:val="center"/>
          </w:tcPr>
          <w:p w14:paraId="1E83FAB1">
            <w:pPr>
              <w:jc w:val="center"/>
              <w:rPr>
                <w:rFonts w:ascii="楷体" w:hAnsi="楷体" w:eastAsia="楷体"/>
              </w:rPr>
            </w:pPr>
          </w:p>
          <w:p w14:paraId="49C40ECE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264055FE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858" w:type="dxa"/>
            <w:gridSpan w:val="2"/>
            <w:vAlign w:val="center"/>
          </w:tcPr>
          <w:p w14:paraId="49618381">
            <w:pPr>
              <w:pStyle w:val="14"/>
              <w:snapToGrid w:val="0"/>
              <w:spacing w:line="360" w:lineRule="auto"/>
              <w:ind w:firstLine="0" w:firstLineChars="0"/>
              <w:rPr>
                <w:rFonts w:ascii="楷体" w:hAnsi="楷体" w:eastAsia="楷体" w:cstheme="minorBidi"/>
              </w:rPr>
            </w:pPr>
            <w:r>
              <w:rPr>
                <w:rFonts w:hint="eastAsia" w:ascii="楷体" w:hAnsi="楷体" w:eastAsia="楷体" w:cstheme="minorBidi"/>
              </w:rPr>
              <w:t>1.查找用餐服务相关资料。</w:t>
            </w:r>
          </w:p>
          <w:p w14:paraId="44783529">
            <w:pPr>
              <w:pStyle w:val="14"/>
              <w:snapToGrid w:val="0"/>
              <w:spacing w:line="360" w:lineRule="auto"/>
              <w:ind w:firstLine="0" w:firstLineChars="0"/>
              <w:rPr>
                <w:rFonts w:ascii="楷体" w:hAnsi="楷体" w:eastAsia="楷体" w:cstheme="minorBidi"/>
              </w:rPr>
            </w:pPr>
            <w:r>
              <w:rPr>
                <w:rFonts w:hint="eastAsia" w:ascii="楷体" w:hAnsi="楷体" w:eastAsia="楷体" w:cstheme="minorBidi"/>
              </w:rPr>
              <w:t>2.总结餐前准备的操作要求。</w:t>
            </w:r>
          </w:p>
        </w:tc>
        <w:tc>
          <w:tcPr>
            <w:tcW w:w="1159" w:type="dxa"/>
            <w:vAlign w:val="center"/>
          </w:tcPr>
          <w:p w14:paraId="25DB14E5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  <w:p w14:paraId="6265CCDF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B76BF22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582E587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18D2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25" w:type="dxa"/>
            <w:vAlign w:val="center"/>
          </w:tcPr>
          <w:p w14:paraId="0372E1E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39E0A7B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858" w:type="dxa"/>
            <w:gridSpan w:val="2"/>
            <w:vAlign w:val="center"/>
          </w:tcPr>
          <w:p w14:paraId="4D7BD6D9">
            <w:pPr>
              <w:spacing w:line="276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案例导入：中秋佳节，王先生要与德国西门子公司的高管亨利洽谈一个合作意向，双方约到了一家西餐厅用餐，亨利是第一次来中国，很喜欢中国的餐饮文化。</w:t>
            </w:r>
          </w:p>
          <w:p w14:paraId="6BA3E90B">
            <w:pPr>
              <w:spacing w:line="276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问题：作为服务人员,如何为他们提供周到的西餐服务？</w:t>
            </w:r>
          </w:p>
          <w:p w14:paraId="1BE11509">
            <w:pPr>
              <w:spacing w:line="276" w:lineRule="auto"/>
              <w:ind w:firstLine="420" w:firstLineChars="200"/>
              <w:rPr>
                <w:rFonts w:ascii="楷体" w:hAnsi="楷体" w:eastAsia="楷体"/>
              </w:rPr>
            </w:pPr>
          </w:p>
          <w:p w14:paraId="6B2AE446">
            <w:pPr>
              <w:spacing w:line="276" w:lineRule="auto"/>
              <w:ind w:firstLine="420" w:firstLineChars="200"/>
              <w:rPr>
                <w:rFonts w:ascii="宋体" w:hAnsi="宋体" w:eastAsia="楷体" w:cs="Arial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</w:rPr>
              <w:t>情境简析：做好西餐服务包括服务头盘、服务汤、服务主菜、服务奶酪和甜品、服务餐后酒和雪茄、结账服务、热情送客及后续工作。</w:t>
            </w:r>
          </w:p>
          <w:p w14:paraId="33058301">
            <w:pPr>
              <w:ind w:firstLine="420" w:firstLineChars="200"/>
              <w:jc w:val="left"/>
              <w:rPr>
                <w:rFonts w:ascii="楷体" w:hAnsi="楷体" w:eastAsia="楷体"/>
              </w:rPr>
            </w:pPr>
          </w:p>
        </w:tc>
        <w:tc>
          <w:tcPr>
            <w:tcW w:w="1159" w:type="dxa"/>
            <w:vAlign w:val="center"/>
          </w:tcPr>
          <w:p w14:paraId="75A1C189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300" w:type="dxa"/>
            <w:gridSpan w:val="2"/>
            <w:vAlign w:val="center"/>
          </w:tcPr>
          <w:p w14:paraId="08B98A17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0DD0D5A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0E5E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325" w:type="dxa"/>
            <w:vAlign w:val="center"/>
          </w:tcPr>
          <w:p w14:paraId="3B62819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75B8BA9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858" w:type="dxa"/>
            <w:gridSpan w:val="2"/>
            <w:vAlign w:val="center"/>
          </w:tcPr>
          <w:p w14:paraId="3631BDA0">
            <w:pPr>
              <w:numPr>
                <w:ilvl w:val="0"/>
                <w:numId w:val="1"/>
              </w:numPr>
              <w:spacing w:line="276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餐中服务程序包括什么？</w:t>
            </w:r>
          </w:p>
          <w:p w14:paraId="1FFA1C8D">
            <w:pPr>
              <w:numPr>
                <w:ilvl w:val="0"/>
                <w:numId w:val="1"/>
              </w:numPr>
              <w:spacing w:line="276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餐后服务程序包括什么？</w:t>
            </w:r>
          </w:p>
          <w:p w14:paraId="1A28D60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3D85C0C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78C7CF9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97DA5D9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523B1EE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1F39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325" w:type="dxa"/>
            <w:vMerge w:val="restart"/>
            <w:vAlign w:val="center"/>
          </w:tcPr>
          <w:p w14:paraId="1FBDA62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419BE9E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（15min）</w:t>
            </w:r>
          </w:p>
        </w:tc>
        <w:tc>
          <w:tcPr>
            <w:tcW w:w="3858" w:type="dxa"/>
            <w:gridSpan w:val="2"/>
            <w:vAlign w:val="center"/>
          </w:tcPr>
          <w:p w14:paraId="4CAC107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bookmarkStart w:id="0" w:name="_GoBack"/>
            <w:r>
              <w:rPr>
                <w:rFonts w:hint="eastAsia" w:ascii="楷体" w:hAnsi="楷体" w:eastAsia="楷体"/>
                <w:b w:val="0"/>
                <w:bCs w:val="0"/>
              </w:rPr>
              <w:t>任务一  餐中服务</w:t>
            </w:r>
            <w:r>
              <w:rPr>
                <w:rFonts w:hint="eastAsia" w:ascii="楷体" w:hAnsi="楷体" w:eastAsia="楷体"/>
                <w:b w:val="0"/>
                <w:bCs w:val="0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b w:val="0"/>
                <w:bCs w:val="0"/>
                <w:szCs w:val="21"/>
              </w:rPr>
              <w:t>第一部分：服务头盘</w:t>
            </w:r>
            <w:bookmarkEnd w:id="0"/>
            <w:r>
              <w:rPr>
                <w:rFonts w:hint="eastAsia" w:ascii="楷体" w:hAnsi="楷体" w:eastAsia="楷体"/>
                <w:szCs w:val="21"/>
              </w:rPr>
              <w:br w:type="textWrapping"/>
            </w:r>
          </w:p>
          <w:p w14:paraId="2D4563E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C632E8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C0C385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71CF99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B1B819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987EFB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9E987A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BF030E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BB6C46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5AD1C6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33041F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730BBB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D583E0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E67964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第二部分：服务汤</w:t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6B1F9B2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2F83DD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60E729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0D0FDE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FDC0BE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4E9C69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676F8D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C401E4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798ECB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31C47D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第三部分：服务主菜</w:t>
            </w:r>
          </w:p>
          <w:p w14:paraId="04CE778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BF2F9B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1.上鱼类菜肴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2.上肉类菜肴</w:t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281A07C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A61303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FDAA31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8F66E4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7B7C22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B17502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A2184A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第四部分：服务奶酪和甜品</w:t>
            </w:r>
          </w:p>
          <w:p w14:paraId="51439AA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7DE731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811020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8D1377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E895FD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683D6A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第五部分：服务咖啡或茶</w:t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538724C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F5760A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FB5F4D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9844E7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B51735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1FF6C5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BEE913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EEF859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F03A68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168558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C0B419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85EDE9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第六部分：服务餐后酒和雪茄</w:t>
            </w:r>
          </w:p>
          <w:p w14:paraId="2AD3D96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F2DDC5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8517BF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5E2A1D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51DB30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E19ED4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52E649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8441F0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2BC9F6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274835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0DC3E0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59AFDD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606603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CDF61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第</w:t>
            </w:r>
            <w:r>
              <w:rPr>
                <w:rFonts w:hint="eastAsia" w:ascii="楷体" w:hAnsi="楷体" w:eastAsia="楷体"/>
              </w:rPr>
              <w:t>七</w:t>
            </w:r>
            <w:r>
              <w:rPr>
                <w:rFonts w:ascii="楷体" w:hAnsi="楷体" w:eastAsia="楷体"/>
              </w:rPr>
              <w:t>部分：</w:t>
            </w:r>
            <w:r>
              <w:rPr>
                <w:rFonts w:hint="eastAsia" w:ascii="楷体" w:hAnsi="楷体" w:eastAsia="楷体"/>
              </w:rPr>
              <w:t>席间服务</w:t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7249BE0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487555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643E9A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77D139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AEBEDE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4D271B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EAB973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31DD82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5ACF8F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B75318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16A6FC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D96DD2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2D2EAA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22495A4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</w:p>
          <w:p w14:paraId="29F04D6E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任务实训（一）</w:t>
            </w:r>
          </w:p>
          <w:p w14:paraId="276F5B79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根据图例完成西餐餐中服务操作标准和具体要求并填写下表。</w:t>
            </w:r>
          </w:p>
          <w:p w14:paraId="0DC38124">
            <w:pPr>
              <w:snapToGrid w:val="0"/>
              <w:spacing w:line="320" w:lineRule="exact"/>
              <w:ind w:firstLine="210" w:firstLineChars="100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西餐餐中服务操作要求</w:t>
            </w:r>
            <w:r>
              <w:rPr>
                <w:rFonts w:hint="eastAsia" w:ascii="楷体" w:hAnsi="楷体" w:eastAsia="楷体"/>
                <w:b/>
                <w:bCs/>
              </w:rPr>
              <w:br w:type="textWrapping"/>
            </w:r>
          </w:p>
          <w:tbl>
            <w:tblPr>
              <w:tblStyle w:val="8"/>
              <w:tblpPr w:leftFromText="180" w:rightFromText="180" w:vertAnchor="text" w:horzAnchor="page" w:tblpX="66" w:tblpY="319"/>
              <w:tblOverlap w:val="never"/>
              <w:tblW w:w="39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4"/>
              <w:gridCol w:w="2425"/>
            </w:tblGrid>
            <w:tr w14:paraId="2FEA58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3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CCC0D9"/>
                </w:tcPr>
                <w:p w14:paraId="76FF9AFE">
                  <w:pPr>
                    <w:spacing w:line="276" w:lineRule="auto"/>
                  </w:pPr>
                  <w:r>
                    <w:rPr>
                      <w:rFonts w:hint="eastAsia"/>
                    </w:rPr>
                    <w:t>服务流程、操作要求</w:t>
                  </w: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CCC0D9"/>
                </w:tcPr>
                <w:p w14:paraId="2FC98FD2">
                  <w:pPr>
                    <w:spacing w:line="276" w:lineRule="auto"/>
                  </w:pPr>
                  <w:r>
                    <w:rPr>
                      <w:rFonts w:hint="eastAsia"/>
                    </w:rPr>
                    <w:t>服务流程、操作要求</w:t>
                  </w:r>
                </w:p>
              </w:tc>
            </w:tr>
            <w:tr w14:paraId="124857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1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EECE1"/>
                </w:tcPr>
                <w:p w14:paraId="5785D516">
                  <w:pPr>
                    <w:spacing w:line="276" w:lineRule="auto"/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撤换和补充餐具：</w:t>
                  </w:r>
                </w:p>
                <w:p w14:paraId="723A3E8D">
                  <w:pPr>
                    <w:spacing w:line="276" w:lineRule="auto"/>
                  </w:pP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AF1DD"/>
                </w:tcPr>
                <w:p w14:paraId="519E9F6F">
                  <w:pPr>
                    <w:spacing w:line="276" w:lineRule="auto"/>
                  </w:pPr>
                </w:p>
              </w:tc>
            </w:tr>
            <w:tr w14:paraId="2AA778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1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EECE1"/>
                </w:tcPr>
                <w:p w14:paraId="2A7DAAB7">
                  <w:pPr>
                    <w:spacing w:line="276" w:lineRule="auto"/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服务面包和黄油：</w:t>
                  </w:r>
                </w:p>
                <w:p w14:paraId="55B2AFD9">
                  <w:pPr>
                    <w:spacing w:line="276" w:lineRule="auto"/>
                    <w:rPr>
                      <w:color w:val="0000FF"/>
                    </w:rPr>
                  </w:pP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AF1DD"/>
                </w:tcPr>
                <w:p w14:paraId="11D3D534">
                  <w:pPr>
                    <w:spacing w:line="276" w:lineRule="auto"/>
                    <w:rPr>
                      <w:color w:val="0000FF"/>
                    </w:rPr>
                  </w:pPr>
                </w:p>
                <w:p w14:paraId="6BA480EE">
                  <w:pPr>
                    <w:spacing w:line="276" w:lineRule="auto"/>
                  </w:pPr>
                </w:p>
              </w:tc>
            </w:tr>
            <w:tr w14:paraId="224DA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1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EECE1"/>
                </w:tcPr>
                <w:p w14:paraId="26459B24">
                  <w:pPr>
                    <w:spacing w:line="276" w:lineRule="auto"/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服务头盘：</w:t>
                  </w:r>
                </w:p>
                <w:p w14:paraId="71BD175A">
                  <w:pPr>
                    <w:spacing w:line="276" w:lineRule="auto"/>
                  </w:pPr>
                </w:p>
                <w:p w14:paraId="29C2491A">
                  <w:pPr>
                    <w:spacing w:line="276" w:lineRule="auto"/>
                  </w:pP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AF1DD"/>
                </w:tcPr>
                <w:p w14:paraId="1EF087FE">
                  <w:pPr>
                    <w:spacing w:line="276" w:lineRule="auto"/>
                  </w:pPr>
                </w:p>
              </w:tc>
            </w:tr>
            <w:tr w14:paraId="6715AD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1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EECE1"/>
                </w:tcPr>
                <w:p w14:paraId="26821A5A">
                  <w:pPr>
                    <w:spacing w:line="276" w:lineRule="auto"/>
                  </w:pPr>
                  <w:r>
                    <w:rPr>
                      <w:rFonts w:hint="eastAsia"/>
                      <w:color w:val="0000FF"/>
                    </w:rPr>
                    <w:t>服务汤：</w:t>
                  </w: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AF1DD"/>
                </w:tcPr>
                <w:p w14:paraId="3FCA33B4">
                  <w:pPr>
                    <w:spacing w:line="276" w:lineRule="auto"/>
                    <w:rPr>
                      <w:color w:val="0000FF"/>
                    </w:rPr>
                  </w:pPr>
                </w:p>
                <w:p w14:paraId="6B9C4843">
                  <w:pPr>
                    <w:spacing w:line="276" w:lineRule="auto"/>
                  </w:pPr>
                </w:p>
                <w:p w14:paraId="63B32433">
                  <w:pPr>
                    <w:spacing w:line="276" w:lineRule="auto"/>
                  </w:pPr>
                </w:p>
              </w:tc>
            </w:tr>
            <w:tr w14:paraId="7E29EF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1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EECE1"/>
                </w:tcPr>
                <w:p w14:paraId="3FE4B3DE">
                  <w:pPr>
                    <w:spacing w:line="276" w:lineRule="auto"/>
                    <w:rPr>
                      <w:rFonts w:ascii="宋体" w:hAnsi="宋体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FF"/>
                    </w:rPr>
                    <w:t>服务副菜：</w:t>
                  </w:r>
                  <w:r>
                    <w:rPr>
                      <w:rFonts w:ascii="宋体" w:hAnsi="宋体" w:cs="宋体"/>
                      <w:color w:val="0000FF"/>
                      <w:sz w:val="24"/>
                      <w:szCs w:val="24"/>
                    </w:rPr>
                    <w:drawing>
                      <wp:inline distT="0" distB="0" distL="114300" distR="114300">
                        <wp:extent cx="38100" cy="76200"/>
                        <wp:effectExtent l="0" t="0" r="0" b="0"/>
                        <wp:docPr id="29" name="图片 1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图片 1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4CE372">
                  <w:pPr>
                    <w:spacing w:line="276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  <w:p w14:paraId="7F2308E5">
                  <w:pPr>
                    <w:spacing w:line="276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AF1DD"/>
                </w:tcPr>
                <w:p w14:paraId="31D6AAF9">
                  <w:pPr>
                    <w:spacing w:line="276" w:lineRule="auto"/>
                  </w:pPr>
                </w:p>
              </w:tc>
            </w:tr>
            <w:tr w14:paraId="71BAE0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EECE1"/>
                </w:tcPr>
                <w:p w14:paraId="31D643DC">
                  <w:pPr>
                    <w:spacing w:line="276" w:lineRule="auto"/>
                  </w:pPr>
                  <w:r>
                    <w:rPr>
                      <w:rFonts w:hint="eastAsia"/>
                      <w:color w:val="0000FF"/>
                    </w:rPr>
                    <w:t>服务主菜：</w:t>
                  </w: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AF1DD"/>
                </w:tcPr>
                <w:p w14:paraId="7CA47EB6">
                  <w:pPr>
                    <w:spacing w:line="276" w:lineRule="auto"/>
                  </w:pPr>
                </w:p>
              </w:tc>
            </w:tr>
            <w:tr w14:paraId="4CBE86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021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EECE1"/>
                </w:tcPr>
                <w:p w14:paraId="5D3E8FB1">
                  <w:pPr>
                    <w:spacing w:line="276" w:lineRule="auto"/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服务甜点：</w:t>
                  </w:r>
                </w:p>
                <w:p w14:paraId="01C8AB05">
                  <w:pPr>
                    <w:spacing w:line="276" w:lineRule="auto"/>
                  </w:pPr>
                </w:p>
                <w:p w14:paraId="6556C772">
                  <w:pPr>
                    <w:spacing w:line="276" w:lineRule="auto"/>
                  </w:pP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AF1DD"/>
                </w:tcPr>
                <w:p w14:paraId="0B06ABDA">
                  <w:pPr>
                    <w:spacing w:line="276" w:lineRule="auto"/>
                  </w:pPr>
                </w:p>
              </w:tc>
            </w:tr>
            <w:tr w14:paraId="73F7EA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9" w:hRule="atLeast"/>
              </w:trPr>
              <w:tc>
                <w:tcPr>
                  <w:tcW w:w="1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EECE1"/>
                </w:tcPr>
                <w:p w14:paraId="0DBEF203">
                  <w:pPr>
                    <w:spacing w:line="276" w:lineRule="auto"/>
                  </w:pPr>
                  <w:r>
                    <w:rPr>
                      <w:rFonts w:hint="eastAsia"/>
                      <w:color w:val="0000FF"/>
                    </w:rPr>
                    <w:t>服务咖啡或茶：</w:t>
                  </w:r>
                </w:p>
              </w:tc>
              <w:tc>
                <w:tcPr>
                  <w:tcW w:w="2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EAF1DD"/>
                </w:tcPr>
                <w:p w14:paraId="39FAA024">
                  <w:pPr>
                    <w:spacing w:line="276" w:lineRule="auto"/>
                  </w:pPr>
                </w:p>
              </w:tc>
            </w:tr>
          </w:tbl>
          <w:p w14:paraId="5C8E489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4FDAA3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03EFDA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7C409F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159" w:type="dxa"/>
            <w:vAlign w:val="center"/>
          </w:tcPr>
          <w:p w14:paraId="69D4272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1.提问：菜肴服务的美式法</w:t>
            </w:r>
          </w:p>
          <w:p w14:paraId="7D6B392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2.请每个小组派代表进行展示上菜服务（站在客人右侧上菜，并报菜名）</w:t>
            </w:r>
          </w:p>
          <w:p w14:paraId="124E108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3.强调要领</w:t>
            </w:r>
          </w:p>
          <w:p w14:paraId="611D6E3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F38AD7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F1B40E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1.提问：何时？如何？用后？ </w:t>
            </w:r>
          </w:p>
          <w:p w14:paraId="035090D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2.分析三个问题，并强调服务要点</w:t>
            </w:r>
          </w:p>
          <w:p w14:paraId="1C191E6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64EA09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940FAE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D87F72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CE7986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1.组织学生进行讨论并讲解</w:t>
            </w:r>
          </w:p>
          <w:p w14:paraId="4F1C47F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2.说明强调，包括法式服务的内</w:t>
            </w:r>
          </w:p>
          <w:p w14:paraId="437DD3C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容</w:t>
            </w:r>
          </w:p>
          <w:p w14:paraId="68F21E9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D3FDD3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D3F740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113ECC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1.组织学生进行讨论并讲解</w:t>
            </w:r>
          </w:p>
          <w:p w14:paraId="35C979D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2.说明强调 </w:t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t>1.组织学生进行讨论并展示</w:t>
            </w:r>
          </w:p>
          <w:p w14:paraId="3261082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2.点评和强调</w:t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</w:p>
          <w:p w14:paraId="689B7F1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846A70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79BF4C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t xml:space="preserve"> 1.播放视频，了解餐后酒及雪茄文化</w:t>
            </w:r>
          </w:p>
          <w:p w14:paraId="4D51A2C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2.提问：为何餐后再次推销酒水</w:t>
            </w:r>
          </w:p>
          <w:p w14:paraId="0D1DF45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3.组织学生一起学习雪茄服务的要领</w:t>
            </w:r>
          </w:p>
          <w:p w14:paraId="64F5AF2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E0B48F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78EDF3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F5C4DC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A08BEA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1F962D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840621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1.提问：西餐席间巡台服务的内容</w:t>
            </w:r>
          </w:p>
          <w:p w14:paraId="74233CF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2.引导学生整理巡台服务的内容及要求</w:t>
            </w:r>
          </w:p>
          <w:p w14:paraId="103E195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991FD6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E9EE46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C70CE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457600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624964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AC9EDB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4C81C7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7DAFB8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F9A895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AC354B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7C8437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16876C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5B06A3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引导学生操作、指出问题</w:t>
            </w:r>
          </w:p>
        </w:tc>
        <w:tc>
          <w:tcPr>
            <w:tcW w:w="1300" w:type="dxa"/>
            <w:gridSpan w:val="2"/>
            <w:vAlign w:val="center"/>
          </w:tcPr>
          <w:p w14:paraId="5D5369A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br w:type="textWrapping"/>
            </w:r>
          </w:p>
          <w:p w14:paraId="586652C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0962FD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1.思考回答问题</w:t>
            </w:r>
          </w:p>
          <w:p w14:paraId="5F11365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2.展示美式菜肴服务</w:t>
            </w:r>
          </w:p>
          <w:p w14:paraId="23E4E96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3.熟记美式菜肴服务的要领及程序</w:t>
            </w:r>
          </w:p>
          <w:p w14:paraId="0EE13B1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9F1D82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545740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324184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A4F261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E1FA83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C28D88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 思考回答问题</w:t>
            </w:r>
          </w:p>
          <w:p w14:paraId="65091E7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 理解操作的要求</w:t>
            </w:r>
          </w:p>
          <w:p w14:paraId="543B223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A5ECAF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5F1FCC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61E02E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8023BF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0972F8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C24915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444C4C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1.了解主菜服务的程序</w:t>
            </w:r>
          </w:p>
          <w:p w14:paraId="02F15D6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2.通过讲解，掌握服务要领</w:t>
            </w:r>
          </w:p>
          <w:p w14:paraId="2A991A6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35E19B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F16098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9BA581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3EF6A8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87689D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1.了解奶酪和甜点服务的要领</w:t>
            </w:r>
          </w:p>
          <w:p w14:paraId="1E358A6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2.通过讲解，掌握服务要领</w:t>
            </w:r>
          </w:p>
          <w:p w14:paraId="673D4D7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学生活动</w:t>
            </w:r>
          </w:p>
          <w:p w14:paraId="06FE25E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1.了解咖啡或茶水服务的要领</w:t>
            </w:r>
          </w:p>
          <w:p w14:paraId="75613F2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2.通过讲解、练习掌握服务要领</w:t>
            </w:r>
          </w:p>
          <w:p w14:paraId="4290DB0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FA78260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ACDD52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01300C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 观看视频，进一步了解西餐，尤其是如何进行雪茄服务</w:t>
            </w:r>
          </w:p>
          <w:p w14:paraId="789841C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 思考回答问题，并理解</w:t>
            </w:r>
          </w:p>
          <w:p w14:paraId="312B0C2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3.了解并学习雪茄服务的要领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1.头脑风暴，罗列巡台服务的内容</w:t>
            </w:r>
          </w:p>
          <w:p w14:paraId="6F807A7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2.掌握各项内容及服务要求</w:t>
            </w:r>
          </w:p>
          <w:p w14:paraId="2B853B9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173F85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13952A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06FAE4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44AC8A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6F683E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A65A79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623E17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FD724F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26A9D7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2467BB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7EB741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484FBB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1CB49F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6E68AA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684378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学生操作</w:t>
            </w:r>
          </w:p>
        </w:tc>
        <w:tc>
          <w:tcPr>
            <w:tcW w:w="936" w:type="dxa"/>
            <w:vAlign w:val="center"/>
          </w:tcPr>
          <w:p w14:paraId="1FF7817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7227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1325" w:type="dxa"/>
            <w:vMerge w:val="continue"/>
            <w:vAlign w:val="center"/>
          </w:tcPr>
          <w:p w14:paraId="53E1482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858" w:type="dxa"/>
            <w:gridSpan w:val="2"/>
            <w:vAlign w:val="center"/>
          </w:tcPr>
          <w:p w14:paraId="087608EA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任务二  餐后服务程序</w:t>
            </w:r>
            <w:r>
              <w:rPr>
                <w:rFonts w:hint="eastAsia" w:ascii="楷体" w:hAnsi="楷体" w:eastAsia="楷体"/>
                <w:b w:val="0"/>
                <w:bCs w:val="0"/>
              </w:rPr>
              <w:br w:type="textWrapping"/>
            </w:r>
          </w:p>
          <w:p w14:paraId="0EAC5EE5">
            <w:pPr>
              <w:snapToGrid w:val="0"/>
              <w:spacing w:line="320" w:lineRule="exact"/>
              <w:rPr>
                <w:rFonts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第一部分：结账服务</w:t>
            </w:r>
            <w:r>
              <w:rPr>
                <w:rFonts w:hint="eastAsia" w:ascii="楷体" w:hAnsi="楷体" w:eastAsia="楷体"/>
                <w:b w:val="0"/>
                <w:bCs w:val="0"/>
              </w:rPr>
              <w:br w:type="textWrapping"/>
            </w:r>
          </w:p>
          <w:p w14:paraId="485BD82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82CE56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DD6389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B369B4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ED554A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9F3377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A2F34F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531007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BD34FA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A600C8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C5DAB0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第二部分：热情送客</w:t>
            </w:r>
          </w:p>
          <w:p w14:paraId="3EA35AB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A5A2EF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882D28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A2FD9C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7830B64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3A1A221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40D0C59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56AD1B61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7A3EFF9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第三部分：清理台面</w:t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713C167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D2147D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9847FB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6C70BC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69766A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6E1F1F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149EFA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CD9EED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任务实训（二）</w:t>
            </w:r>
          </w:p>
          <w:p w14:paraId="51AE067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以小组为单位，进行巡台服务和结账送客的训练。为客人提供添酒水饮料、添面包黄油、撤盘和清洁桌面的服务。</w:t>
            </w:r>
          </w:p>
          <w:tbl>
            <w:tblPr>
              <w:tblStyle w:val="8"/>
              <w:tblpPr w:leftFromText="180" w:rightFromText="180" w:vertAnchor="text" w:horzAnchor="page" w:tblpX="-403" w:tblpY="5186"/>
              <w:tblOverlap w:val="never"/>
              <w:tblW w:w="46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1"/>
              <w:gridCol w:w="941"/>
              <w:gridCol w:w="421"/>
              <w:gridCol w:w="247"/>
              <w:gridCol w:w="368"/>
              <w:gridCol w:w="396"/>
              <w:gridCol w:w="593"/>
              <w:gridCol w:w="689"/>
              <w:gridCol w:w="80"/>
            </w:tblGrid>
            <w:tr w14:paraId="5D887E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0" w:type="dxa"/>
                <w:trHeight w:val="317" w:hRule="atLeast"/>
              </w:trPr>
              <w:tc>
                <w:tcPr>
                  <w:tcW w:w="88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ECE1"/>
                  <w:vAlign w:val="center"/>
                </w:tcPr>
                <w:p w14:paraId="6DCDD82D">
                  <w:pPr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5"/>
                      <w:szCs w:val="15"/>
                    </w:rPr>
                    <w:t>评价内容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2DCDC"/>
                  <w:vAlign w:val="center"/>
                </w:tcPr>
                <w:p w14:paraId="7A12C588"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5"/>
                      <w:szCs w:val="15"/>
                    </w:rPr>
                    <w:t>评价要点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</w:tcPr>
                <w:p w14:paraId="72E9557C">
                  <w:pPr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5"/>
                      <w:szCs w:val="15"/>
                    </w:rPr>
                    <w:t>自评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</w:tcPr>
                <w:p w14:paraId="1B954400">
                  <w:pPr>
                    <w:rPr>
                      <w:rFonts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  <w:t>互评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</w:tcPr>
                <w:p w14:paraId="04320917">
                  <w:pPr>
                    <w:rPr>
                      <w:rFonts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  <w:t>教师评价</w:t>
                  </w:r>
                </w:p>
              </w:tc>
            </w:tr>
            <w:tr w14:paraId="0653FC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88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ECE1"/>
                  <w:vAlign w:val="center"/>
                </w:tcPr>
                <w:p w14:paraId="1A5A63E2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41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2DCDC"/>
                  <w:vAlign w:val="center"/>
                </w:tcPr>
                <w:p w14:paraId="3F5208D6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</w:tcPr>
                <w:p w14:paraId="0F9C40EC">
                  <w:pPr>
                    <w:rPr>
                      <w:rFonts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  <w:t>分值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</w:tcPr>
                <w:p w14:paraId="47FDF788">
                  <w:pPr>
                    <w:rPr>
                      <w:rFonts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  <w:t>得分</w:t>
                  </w: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  <w:vAlign w:val="center"/>
                </w:tcPr>
                <w:p w14:paraId="783F90DA">
                  <w:pPr>
                    <w:rPr>
                      <w:rFonts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  <w:t>分值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  <w:vAlign w:val="center"/>
                </w:tcPr>
                <w:p w14:paraId="6D82E1AC">
                  <w:pPr>
                    <w:rPr>
                      <w:rFonts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  <w:t>得分</w:t>
                  </w: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  <w:vAlign w:val="center"/>
                </w:tcPr>
                <w:p w14:paraId="245D941A">
                  <w:pPr>
                    <w:rPr>
                      <w:rFonts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  <w:t>分值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BEEF3"/>
                  <w:vAlign w:val="center"/>
                </w:tcPr>
                <w:p w14:paraId="0420E5FF">
                  <w:pPr>
                    <w:rPr>
                      <w:rFonts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color w:val="000000"/>
                      <w:kern w:val="0"/>
                      <w:sz w:val="15"/>
                      <w:szCs w:val="15"/>
                    </w:rPr>
                    <w:t>得分</w:t>
                  </w:r>
                </w:p>
              </w:tc>
            </w:tr>
            <w:tr w14:paraId="418C3A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435CA75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撤换和补充餐具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1F5B69">
                  <w:pPr>
                    <w:spacing w:line="273" w:lineRule="auto"/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及时、轻声、快捷、整齐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3C9D7EB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64C4EFE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558603B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C308615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7B95BC4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4387245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B1C7C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62C5410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服务面包和黄油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AB4D400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从客人左侧送上面包、黄油。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AFB4D83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318ECA4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28FB56C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8EE8BA6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A1794AA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678C608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21A18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550592F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服务头盘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B5E9429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从客人右侧送上并报菜名。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FE7618D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D665095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F5FFEF2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17F6F04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C442451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134EE0D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BD9CD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F5E72F3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服务汤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CD8F61E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使用汤盘，配垫盘，轻声报菜名。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5C25520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1D15640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CC3691B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F5D5523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F9D8D45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2D8DFE9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B6D39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033EF3E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服务副菜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BC6CBED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从客人右侧上菜，调味汁从左侧上。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AAA4961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71591A9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297AC87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D7580B7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D39A6A4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A4E9F08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982FE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1E01241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服务主菜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4361D75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菜肴靠近客人，配菜沙拉从客人左侧上。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6E3B609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87E3D3C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BC7F1F4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82C3D70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FF04A47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697FE3A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EDC7D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DE54575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服务甜点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585BC88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摆上甜品叉勺，从客人右侧送上甜品。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6E7B952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EB5FA47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6D64BEC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19B14FD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632C2EB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C72DD18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2240E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1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48A231C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服务咖啡或茶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B63441E">
                  <w:pPr>
                    <w:spacing w:line="273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摆好奶缸和糖缸，从客人右侧倒咖啡。上茶时将茶杯放在客人右手边。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96CFB6B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2FBFF4F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717E397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0024371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F6548E8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A7CFA94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04DE4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1" w:hRule="atLeast"/>
              </w:trPr>
              <w:tc>
                <w:tcPr>
                  <w:tcW w:w="8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01BBD8">
                  <w:pPr>
                    <w:spacing w:line="273" w:lineRule="auto"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西餐酒水服务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6543CF">
                  <w:pPr>
                    <w:spacing w:line="273" w:lineRule="auto"/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按示酒、开酒、醒酒、试酒、斟酒和放置为客人提供酒水服务。</w:t>
                  </w:r>
                </w:p>
              </w:tc>
              <w:tc>
                <w:tcPr>
                  <w:tcW w:w="4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E5A6179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E68F8E8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FA6EC95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97143CF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CA1CA18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1505F35">
                  <w:pPr>
                    <w:spacing w:line="273" w:lineRule="auto"/>
                    <w:rPr>
                      <w:rFonts w:ascii="宋体" w:hAnsi="宋体" w:eastAsia="宋体" w:cs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A2490D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br w:type="textWrapping"/>
            </w:r>
          </w:p>
          <w:tbl>
            <w:tblPr>
              <w:tblStyle w:val="8"/>
              <w:tblpPr w:leftFromText="180" w:rightFromText="180" w:vertAnchor="text" w:horzAnchor="page" w:tblpX="1642" w:tblpY="266"/>
              <w:tblOverlap w:val="never"/>
              <w:tblW w:w="44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1"/>
              <w:gridCol w:w="1011"/>
              <w:gridCol w:w="531"/>
              <w:gridCol w:w="527"/>
              <w:gridCol w:w="439"/>
              <w:gridCol w:w="441"/>
              <w:gridCol w:w="432"/>
              <w:gridCol w:w="487"/>
            </w:tblGrid>
            <w:tr w14:paraId="381951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57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  <w:vAlign w:val="center"/>
                </w:tcPr>
                <w:p w14:paraId="26013935">
                  <w:pPr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  <w:t>评价内容</w:t>
                  </w:r>
                </w:p>
              </w:tc>
              <w:tc>
                <w:tcPr>
                  <w:tcW w:w="101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  <w:vAlign w:val="center"/>
                </w:tcPr>
                <w:p w14:paraId="7EC4A7F9">
                  <w:pPr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  <w:t>评价要点</w:t>
                  </w:r>
                </w:p>
              </w:tc>
              <w:tc>
                <w:tcPr>
                  <w:tcW w:w="105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</w:tcPr>
                <w:p w14:paraId="3F741FC8">
                  <w:pPr>
                    <w:ind w:firstLine="361" w:firstLineChars="200"/>
                    <w:rPr>
                      <w:rFonts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  <w:t>学生自评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</w:tcPr>
                <w:p w14:paraId="4D68EADF">
                  <w:pPr>
                    <w:rPr>
                      <w:rFonts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  <w:t>生生互评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</w:tcPr>
                <w:p w14:paraId="4EC30D6A">
                  <w:pPr>
                    <w:rPr>
                      <w:rFonts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  <w:t>教师评价</w:t>
                  </w:r>
                </w:p>
              </w:tc>
            </w:tr>
            <w:tr w14:paraId="7F3EDF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57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  <w:vAlign w:val="center"/>
                </w:tcPr>
                <w:p w14:paraId="765B226A">
                  <w:pPr>
                    <w:widowControl/>
                    <w:jc w:val="left"/>
                    <w:rPr>
                      <w:rFonts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  <w:vAlign w:val="center"/>
                </w:tcPr>
                <w:p w14:paraId="62CE226D">
                  <w:pPr>
                    <w:widowControl/>
                    <w:jc w:val="left"/>
                    <w:rPr>
                      <w:rFonts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</w:tcPr>
                <w:p w14:paraId="19649FC4">
                  <w:pPr>
                    <w:rPr>
                      <w:rFonts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  <w:t>分值</w:t>
                  </w:r>
                </w:p>
              </w:tc>
              <w:tc>
                <w:tcPr>
                  <w:tcW w:w="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</w:tcPr>
                <w:p w14:paraId="3D3BE4BE">
                  <w:pPr>
                    <w:rPr>
                      <w:rFonts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  <w:t>得分</w:t>
                  </w: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  <w:vAlign w:val="center"/>
                </w:tcPr>
                <w:p w14:paraId="647BC36A">
                  <w:pPr>
                    <w:rPr>
                      <w:rFonts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  <w:t>分值</w:t>
                  </w:r>
                </w:p>
              </w:tc>
              <w:tc>
                <w:tcPr>
                  <w:tcW w:w="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  <w:vAlign w:val="center"/>
                </w:tcPr>
                <w:p w14:paraId="3D12A60D">
                  <w:pPr>
                    <w:rPr>
                      <w:rFonts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  <w:t>得分</w:t>
                  </w:r>
                </w:p>
              </w:tc>
              <w:tc>
                <w:tcPr>
                  <w:tcW w:w="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  <w:vAlign w:val="center"/>
                </w:tcPr>
                <w:p w14:paraId="2BB3A32C">
                  <w:pPr>
                    <w:rPr>
                      <w:rFonts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  <w:t>分值</w:t>
                  </w:r>
                </w:p>
              </w:tc>
              <w:tc>
                <w:tcPr>
                  <w:tcW w:w="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DCD8C2"/>
                  <w:vAlign w:val="center"/>
                </w:tcPr>
                <w:p w14:paraId="7D0DC4B6">
                  <w:pPr>
                    <w:rPr>
                      <w:rFonts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/>
                      <w:kern w:val="0"/>
                      <w:sz w:val="18"/>
                      <w:szCs w:val="18"/>
                    </w:rPr>
                    <w:t>得分</w:t>
                  </w:r>
                </w:p>
              </w:tc>
            </w:tr>
            <w:tr w14:paraId="3E2F90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7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BD4B4"/>
                  <w:vAlign w:val="center"/>
                </w:tcPr>
                <w:p w14:paraId="1C9F1D19">
                  <w:pPr>
                    <w:spacing w:line="273" w:lineRule="auto"/>
                    <w:jc w:val="center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kern w:val="0"/>
                      <w:sz w:val="18"/>
                      <w:szCs w:val="18"/>
                    </w:rPr>
                    <w:t>菜品巡台服务</w:t>
                  </w:r>
                </w:p>
              </w:tc>
              <w:tc>
                <w:tcPr>
                  <w:tcW w:w="1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7D93DE08">
                  <w:pPr>
                    <w:spacing w:line="276" w:lineRule="auto"/>
                    <w:jc w:val="left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kern w:val="0"/>
                      <w:sz w:val="18"/>
                      <w:szCs w:val="18"/>
                    </w:rPr>
                    <w:t>1.添酒水饮料</w:t>
                  </w:r>
                </w:p>
              </w:tc>
              <w:tc>
                <w:tcPr>
                  <w:tcW w:w="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376B17AB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54D2F641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779DF40E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607C0676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3A6F8E04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3043B97C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68BDF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7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BD4B4"/>
                  <w:vAlign w:val="center"/>
                </w:tcPr>
                <w:p w14:paraId="369475FA">
                  <w:pPr>
                    <w:spacing w:line="276" w:lineRule="auto"/>
                    <w:jc w:val="center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39E0088">
                  <w:pPr>
                    <w:spacing w:line="276" w:lineRule="auto"/>
                    <w:jc w:val="left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kern w:val="0"/>
                      <w:sz w:val="18"/>
                      <w:szCs w:val="18"/>
                    </w:rPr>
                    <w:t>2.添黄包</w:t>
                  </w:r>
                </w:p>
              </w:tc>
              <w:tc>
                <w:tcPr>
                  <w:tcW w:w="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472DF851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747D98FB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5E44C60F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561D0B31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576BA4DA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07E733C3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A1107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3" w:hRule="atLeast"/>
              </w:trPr>
              <w:tc>
                <w:tcPr>
                  <w:tcW w:w="57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BD4B4"/>
                  <w:vAlign w:val="center"/>
                </w:tcPr>
                <w:p w14:paraId="20169F46">
                  <w:pPr>
                    <w:spacing w:line="276" w:lineRule="auto"/>
                    <w:jc w:val="center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43639618">
                  <w:pPr>
                    <w:spacing w:line="276" w:lineRule="auto"/>
                    <w:jc w:val="left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kern w:val="0"/>
                      <w:sz w:val="18"/>
                      <w:szCs w:val="18"/>
                    </w:rPr>
                    <w:t>3.帮客人撤餐盘、餐具和用具</w:t>
                  </w:r>
                </w:p>
              </w:tc>
              <w:tc>
                <w:tcPr>
                  <w:tcW w:w="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393EB6CE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111A6478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476EF7FF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53B51420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23D80A95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7DB755B8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E2558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</w:trPr>
              <w:tc>
                <w:tcPr>
                  <w:tcW w:w="57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BD4B4"/>
                  <w:vAlign w:val="center"/>
                </w:tcPr>
                <w:p w14:paraId="3100141F">
                  <w:pPr>
                    <w:spacing w:line="276" w:lineRule="auto"/>
                    <w:jc w:val="center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557F902">
                  <w:pPr>
                    <w:spacing w:line="276" w:lineRule="auto"/>
                    <w:jc w:val="left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kern w:val="0"/>
                      <w:sz w:val="18"/>
                      <w:szCs w:val="18"/>
                    </w:rPr>
                    <w:t>4.清洁桌面</w:t>
                  </w:r>
                </w:p>
              </w:tc>
              <w:tc>
                <w:tcPr>
                  <w:tcW w:w="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415C02F8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3FC1EEA2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00CAB85E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5A91A20E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3401E92B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2351E2EC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54D3A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57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BD4B4"/>
                  <w:vAlign w:val="center"/>
                </w:tcPr>
                <w:p w14:paraId="319ECE2C">
                  <w:pPr>
                    <w:spacing w:line="273" w:lineRule="auto"/>
                    <w:jc w:val="center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kern w:val="0"/>
                      <w:sz w:val="18"/>
                      <w:szCs w:val="18"/>
                    </w:rPr>
                    <w:t>结账送客服务</w:t>
                  </w:r>
                </w:p>
              </w:tc>
              <w:tc>
                <w:tcPr>
                  <w:tcW w:w="1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71B8CFA9">
                  <w:pPr>
                    <w:spacing w:line="276" w:lineRule="auto"/>
                    <w:jc w:val="left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kern w:val="0"/>
                      <w:sz w:val="18"/>
                      <w:szCs w:val="18"/>
                    </w:rPr>
                    <w:t>1.结账</w:t>
                  </w:r>
                </w:p>
              </w:tc>
              <w:tc>
                <w:tcPr>
                  <w:tcW w:w="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01D89272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3CB3DAD3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3FE853CC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7DF846E0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6C5AD108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7575B96C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27EE8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7" w:hRule="atLeast"/>
              </w:trPr>
              <w:tc>
                <w:tcPr>
                  <w:tcW w:w="57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BD4B4"/>
                  <w:vAlign w:val="center"/>
                </w:tcPr>
                <w:p w14:paraId="4D39D8C5">
                  <w:pPr>
                    <w:spacing w:line="276" w:lineRule="auto"/>
                    <w:jc w:val="center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24C39F19">
                  <w:pPr>
                    <w:spacing w:line="276" w:lineRule="auto"/>
                    <w:jc w:val="left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kern w:val="0"/>
                      <w:sz w:val="18"/>
                      <w:szCs w:val="18"/>
                    </w:rPr>
                    <w:t>2.送客</w:t>
                  </w:r>
                </w:p>
              </w:tc>
              <w:tc>
                <w:tcPr>
                  <w:tcW w:w="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1A560DF4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5DF5B0F1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0382BE9D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2AC4CC33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744607DC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7030A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</w:tcPr>
                <w:p w14:paraId="71269D23">
                  <w:pPr>
                    <w:spacing w:line="276" w:lineRule="auto"/>
                    <w:rPr>
                      <w:rFonts w:ascii="宋体" w:hAnsi="宋体"/>
                      <w:color w:val="7030A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6A09C2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AA527B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1.引导学生复习结账服务的程序及要求</w:t>
            </w:r>
          </w:p>
          <w:p w14:paraId="6C6BDA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2.强调要领</w:t>
            </w:r>
          </w:p>
          <w:p w14:paraId="5AAB98B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8BFC36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6FCA728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1.组织各组代表进行送客的操作流程（帮助拉椅、提醒物品、致谢送客）</w:t>
            </w:r>
          </w:p>
          <w:p w14:paraId="3A14EC0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2.强调要点</w:t>
            </w:r>
          </w:p>
          <w:p w14:paraId="7F15D02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29B0C7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AE981C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4EAAC9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1.提问：如何清理台面——分类清理</w:t>
            </w:r>
          </w:p>
          <w:p w14:paraId="527441B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2.强调重新布置台面的要求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5568A99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F47867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605758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E3693F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C55A9C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396E89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F19283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7DC455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D2C670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D05404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CB6736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1.观看学生的展示动作及服务语言</w:t>
            </w:r>
          </w:p>
          <w:p w14:paraId="2BE4715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2.熟记并操作送客的过程</w:t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t>1. 思考回答问题，熟记清理台面的程序要求</w:t>
            </w:r>
          </w:p>
          <w:p w14:paraId="1D45531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 理解操作的要求</w:t>
            </w:r>
          </w:p>
        </w:tc>
        <w:tc>
          <w:tcPr>
            <w:tcW w:w="936" w:type="dxa"/>
            <w:vAlign w:val="center"/>
          </w:tcPr>
          <w:p w14:paraId="3C519C2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提高学生对知识的记忆以及对出现的问题得以改正。</w:t>
            </w:r>
          </w:p>
        </w:tc>
      </w:tr>
      <w:tr w14:paraId="1EDC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25" w:type="dxa"/>
            <w:vAlign w:val="center"/>
          </w:tcPr>
          <w:p w14:paraId="72BB088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拓展延伸</w:t>
            </w:r>
          </w:p>
          <w:p w14:paraId="5EF16EC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858" w:type="dxa"/>
            <w:gridSpan w:val="2"/>
            <w:vAlign w:val="center"/>
          </w:tcPr>
          <w:p w14:paraId="5FFC8F46">
            <w:pPr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一位美国美食家曾这样说：“日本人用眼睛吃饭，料理的形式很美；欧美人吃西餐，是用鼻子的，所以我们鼻子很大；只有中国人才懂得用舌头吃饭。”吃西餐讲究环境雅致，气氛和谐。一定要有音乐相伴，桌台整洁干净，所有餐具一定要洁净。如遇晚餐，要灯光暗淡，桌上要有红色蜡烛，营造一种浪漫、迷人、淡雅的气氛。</w:t>
            </w:r>
          </w:p>
        </w:tc>
        <w:tc>
          <w:tcPr>
            <w:tcW w:w="1159" w:type="dxa"/>
            <w:vAlign w:val="center"/>
          </w:tcPr>
          <w:p w14:paraId="1A06A5C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C39A62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4A12254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53DE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25" w:type="dxa"/>
            <w:vAlign w:val="center"/>
          </w:tcPr>
          <w:p w14:paraId="51113D5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巩固提升</w:t>
            </w:r>
          </w:p>
          <w:p w14:paraId="584C18C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858" w:type="dxa"/>
            <w:gridSpan w:val="2"/>
            <w:vAlign w:val="center"/>
          </w:tcPr>
          <w:p w14:paraId="303CE1C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</w:rPr>
              <w:t>做好西餐服务包括服务头盘、服务汤、服务主菜、服务奶酪和甜品、服务餐后酒和雪茄、结账服务、热情送客及后续工作。</w:t>
            </w:r>
          </w:p>
        </w:tc>
        <w:tc>
          <w:tcPr>
            <w:tcW w:w="1159" w:type="dxa"/>
            <w:vAlign w:val="center"/>
          </w:tcPr>
          <w:p w14:paraId="5A6F6AE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D59E4F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12CBDFE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3773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59C2D99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课间10分钟休息</w:t>
            </w:r>
          </w:p>
        </w:tc>
      </w:tr>
      <w:tr w14:paraId="0682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25" w:type="dxa"/>
            <w:vAlign w:val="center"/>
          </w:tcPr>
          <w:p w14:paraId="21458F9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任务设定</w:t>
            </w:r>
          </w:p>
          <w:p w14:paraId="75A906A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（2min）</w:t>
            </w:r>
          </w:p>
        </w:tc>
        <w:tc>
          <w:tcPr>
            <w:tcW w:w="3858" w:type="dxa"/>
            <w:gridSpan w:val="2"/>
            <w:vAlign w:val="center"/>
          </w:tcPr>
          <w:p w14:paraId="26E4E05F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</w:rPr>
              <w:t>中秋佳节，王先生要与德国西门子公司的高管亨利洽谈一个合作意向，双方约到了一家西餐厅用餐，亨利是第一次来中国，很喜欢中国的餐饮文化。作为服务人员,如何为他们提供周到的西餐服务。</w:t>
            </w:r>
          </w:p>
        </w:tc>
        <w:tc>
          <w:tcPr>
            <w:tcW w:w="1159" w:type="dxa"/>
            <w:vAlign w:val="center"/>
          </w:tcPr>
          <w:p w14:paraId="30D9D0F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7E8DB9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71E1E5C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3FE8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25" w:type="dxa"/>
            <w:vAlign w:val="center"/>
          </w:tcPr>
          <w:p w14:paraId="4E21D15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示范讲解</w:t>
            </w:r>
          </w:p>
          <w:p w14:paraId="6E233E0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（15min）</w:t>
            </w:r>
          </w:p>
        </w:tc>
        <w:tc>
          <w:tcPr>
            <w:tcW w:w="3858" w:type="dxa"/>
            <w:gridSpan w:val="2"/>
            <w:vAlign w:val="center"/>
          </w:tcPr>
          <w:p w14:paraId="4093C4A6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lang w:val="en-US" w:eastAsia="zh-CN"/>
              </w:rPr>
              <w:t>1.</w:t>
            </w:r>
            <w:r>
              <w:rPr>
                <w:rFonts w:hint="eastAsia" w:ascii="楷体" w:hAnsi="楷体" w:eastAsia="楷体"/>
              </w:rPr>
              <w:t>商务宴请要注意档次和服务细节。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2.要体现中国文化。（在餐桌的装饰品摆放，宣传册等）</w:t>
            </w:r>
          </w:p>
          <w:p w14:paraId="1B0B286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4D35C72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300" w:type="dxa"/>
            <w:gridSpan w:val="2"/>
            <w:vAlign w:val="center"/>
          </w:tcPr>
          <w:p w14:paraId="3CC233F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78ECFB1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79DF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25" w:type="dxa"/>
            <w:vAlign w:val="center"/>
          </w:tcPr>
          <w:p w14:paraId="1000DDD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6336750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或分组竞赛(20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858" w:type="dxa"/>
            <w:gridSpan w:val="2"/>
            <w:vAlign w:val="center"/>
          </w:tcPr>
          <w:p w14:paraId="32DABC8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color w:val="FD099E"/>
              </w:rPr>
            </w:pPr>
            <w:r>
              <w:rPr>
                <w:rFonts w:hint="eastAsia" w:ascii="楷体" w:hAnsi="楷体" w:eastAsia="楷体"/>
                <w:color w:val="auto"/>
                <w:lang w:val="en-US" w:eastAsia="zh-CN"/>
              </w:rPr>
              <w:t>学生分组模拟</w:t>
            </w:r>
            <w:r>
              <w:rPr>
                <w:rFonts w:hint="eastAsia" w:ascii="楷体" w:hAnsi="楷体" w:eastAsia="楷体"/>
                <w:color w:val="auto"/>
                <w:sz w:val="20"/>
                <w:szCs w:val="21"/>
              </w:rPr>
              <w:t>西餐正餐服务</w:t>
            </w:r>
            <w:r>
              <w:rPr>
                <w:rFonts w:hint="eastAsia" w:ascii="楷体" w:hAnsi="楷体" w:eastAsia="楷体"/>
                <w:color w:val="auto"/>
                <w:lang w:val="en-US" w:eastAsia="zh-CN"/>
              </w:rPr>
              <w:t>场景。</w:t>
            </w:r>
          </w:p>
        </w:tc>
        <w:tc>
          <w:tcPr>
            <w:tcW w:w="1159" w:type="dxa"/>
            <w:vAlign w:val="center"/>
          </w:tcPr>
          <w:p w14:paraId="711B291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00" w:type="dxa"/>
            <w:gridSpan w:val="2"/>
            <w:vAlign w:val="center"/>
          </w:tcPr>
          <w:p w14:paraId="7053755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60FD115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3AD3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25" w:type="dxa"/>
            <w:vAlign w:val="center"/>
          </w:tcPr>
          <w:p w14:paraId="7742B22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3B988D1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858" w:type="dxa"/>
            <w:gridSpan w:val="2"/>
            <w:vAlign w:val="center"/>
          </w:tcPr>
          <w:p w14:paraId="63218E33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2503224D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观摩、总结小组的模拟场景的设计、过程及操作服务细节。</w:t>
            </w:r>
          </w:p>
          <w:p w14:paraId="75708912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44E58EAF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5F237944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4A9B29F5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62379A22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A8E6A69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00" w:type="dxa"/>
            <w:gridSpan w:val="2"/>
            <w:vAlign w:val="center"/>
          </w:tcPr>
          <w:p w14:paraId="4F17F901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764B897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4B4D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25" w:type="dxa"/>
            <w:vAlign w:val="center"/>
          </w:tcPr>
          <w:p w14:paraId="38908AF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6F396E1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858" w:type="dxa"/>
            <w:gridSpan w:val="2"/>
            <w:vAlign w:val="center"/>
          </w:tcPr>
          <w:p w14:paraId="1F1923E9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作为西餐厅服务员，应该怎么做好西餐正餐服务？</w:t>
            </w:r>
          </w:p>
        </w:tc>
        <w:tc>
          <w:tcPr>
            <w:tcW w:w="1159" w:type="dxa"/>
            <w:vAlign w:val="center"/>
          </w:tcPr>
          <w:p w14:paraId="3E2185C3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00" w:type="dxa"/>
            <w:gridSpan w:val="2"/>
            <w:vAlign w:val="center"/>
          </w:tcPr>
          <w:p w14:paraId="02E25BB8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E04377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04D3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25" w:type="dxa"/>
            <w:vAlign w:val="center"/>
          </w:tcPr>
          <w:p w14:paraId="12FF6F0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4A5ECF0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858" w:type="dxa"/>
            <w:gridSpan w:val="2"/>
            <w:vAlign w:val="center"/>
          </w:tcPr>
          <w:p w14:paraId="0BA1B2D6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1.餐中服务流程包括什么？</w:t>
            </w:r>
          </w:p>
          <w:p w14:paraId="75DC48E5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2.如何为客人提供主菜服务？</w:t>
            </w:r>
            <w:r>
              <w:rPr>
                <w:rFonts w:hint="eastAsia" w:ascii="楷体" w:hAnsi="楷体" w:eastAsia="楷体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Cs w:val="21"/>
              </w:rPr>
              <w:t>3.怎么为客人提供席间服务？</w:t>
            </w:r>
            <w:r>
              <w:rPr>
                <w:rFonts w:hint="eastAsia" w:ascii="楷体" w:hAnsi="楷体" w:eastAsia="楷体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Cs w:val="21"/>
              </w:rPr>
              <w:t>4.如何为客人进行结账服务？</w:t>
            </w:r>
          </w:p>
        </w:tc>
        <w:tc>
          <w:tcPr>
            <w:tcW w:w="1159" w:type="dxa"/>
            <w:vAlign w:val="center"/>
          </w:tcPr>
          <w:p w14:paraId="51855A4C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00" w:type="dxa"/>
            <w:gridSpan w:val="2"/>
            <w:vAlign w:val="center"/>
          </w:tcPr>
          <w:p w14:paraId="504BE1F9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3220715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278F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1325" w:type="dxa"/>
            <w:vAlign w:val="center"/>
          </w:tcPr>
          <w:p w14:paraId="7B21BB71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253" w:type="dxa"/>
            <w:gridSpan w:val="6"/>
            <w:vAlign w:val="center"/>
          </w:tcPr>
          <w:p w14:paraId="637B4A87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4304030" cy="1924050"/>
                  <wp:effectExtent l="0" t="0" r="1270" b="0"/>
                  <wp:docPr id="5" name="C9F754DE-2CAD-44b6-B708-469DEB6407EB-1" descr="C:/Users/rebecca/AppData/Local/Temp/wps.sJjLoL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9F754DE-2CAD-44b6-B708-469DEB6407EB-1" descr="C:/Users/rebecca/AppData/Local/Temp/wps.sJjLoLwps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03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522A76"/>
          <w:p w14:paraId="073EB4E2"/>
        </w:tc>
      </w:tr>
      <w:tr w14:paraId="307E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325" w:type="dxa"/>
            <w:vAlign w:val="center"/>
          </w:tcPr>
          <w:p w14:paraId="7268C6A6">
            <w:pPr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教学反思</w:t>
            </w:r>
          </w:p>
        </w:tc>
        <w:tc>
          <w:tcPr>
            <w:tcW w:w="7253" w:type="dxa"/>
            <w:gridSpan w:val="6"/>
          </w:tcPr>
          <w:p w14:paraId="25426200">
            <w:pPr>
              <w:pStyle w:val="14"/>
              <w:ind w:firstLineChars="0"/>
            </w:pPr>
            <w:r>
              <w:rPr>
                <w:rFonts w:ascii="楷体" w:hAnsi="楷体" w:eastAsia="楷体" w:cstheme="minorBidi"/>
                <w:bCs/>
                <w:szCs w:val="21"/>
              </w:rPr>
              <w:t>西餐正餐服务的教学反思应关注教学方法、学生参与、实践操作、服务礼仪等方面，以提高教学效果和服务水平。</w:t>
            </w:r>
            <w:r>
              <w:rPr>
                <w:rFonts w:ascii="Courier New" w:hAnsi="Courier New" w:eastAsia="楷体" w:cs="Courier New"/>
                <w:szCs w:val="21"/>
              </w:rPr>
              <w:t>‌</w:t>
            </w:r>
          </w:p>
        </w:tc>
      </w:tr>
    </w:tbl>
    <w:p w14:paraId="46A726C2">
      <w:pPr>
        <w:rPr>
          <w:sz w:val="28"/>
          <w:szCs w:val="32"/>
          <w:highlight w:val="yello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BA8C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288B57B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0DEB3">
    <w:pPr>
      <w:pStyle w:val="6"/>
      <w:pBdr>
        <w:bottom w:val="none" w:color="auto" w:sz="0" w:space="1"/>
      </w:pBdr>
      <w:jc w:val="right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CEAEA"/>
    <w:multiLevelType w:val="singleLevel"/>
    <w:tmpl w:val="7FECEA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72A27"/>
    <w:rsid w:val="001C3C50"/>
    <w:rsid w:val="002012EF"/>
    <w:rsid w:val="0024060C"/>
    <w:rsid w:val="00263099"/>
    <w:rsid w:val="002A30BD"/>
    <w:rsid w:val="002F7592"/>
    <w:rsid w:val="00362219"/>
    <w:rsid w:val="00375803"/>
    <w:rsid w:val="00396931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19FA"/>
    <w:rsid w:val="00926229"/>
    <w:rsid w:val="009F5BCA"/>
    <w:rsid w:val="00A344E0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2C4"/>
    <w:rsid w:val="00DA5A88"/>
    <w:rsid w:val="00DE383C"/>
    <w:rsid w:val="00E0276A"/>
    <w:rsid w:val="00E34095"/>
    <w:rsid w:val="00E91DB3"/>
    <w:rsid w:val="00EC269F"/>
    <w:rsid w:val="00EE363C"/>
    <w:rsid w:val="00F90C7E"/>
    <w:rsid w:val="00F921A9"/>
    <w:rsid w:val="00FD19ED"/>
    <w:rsid w:val="00FD2A1A"/>
    <w:rsid w:val="02D3651B"/>
    <w:rsid w:val="034445B5"/>
    <w:rsid w:val="03863E70"/>
    <w:rsid w:val="03A67E4A"/>
    <w:rsid w:val="0410611F"/>
    <w:rsid w:val="048F7035"/>
    <w:rsid w:val="05111C07"/>
    <w:rsid w:val="05BC1DCB"/>
    <w:rsid w:val="07672E8A"/>
    <w:rsid w:val="07CB5458"/>
    <w:rsid w:val="07D478A0"/>
    <w:rsid w:val="07EF46DA"/>
    <w:rsid w:val="085B2E69"/>
    <w:rsid w:val="091805FA"/>
    <w:rsid w:val="096D1D5A"/>
    <w:rsid w:val="09731EC5"/>
    <w:rsid w:val="0993046C"/>
    <w:rsid w:val="09EF4DDA"/>
    <w:rsid w:val="0AC0235E"/>
    <w:rsid w:val="0AD83203"/>
    <w:rsid w:val="0B753148"/>
    <w:rsid w:val="0CB83C29"/>
    <w:rsid w:val="0D270472"/>
    <w:rsid w:val="0D411534"/>
    <w:rsid w:val="0E0B4690"/>
    <w:rsid w:val="0F2A7D0D"/>
    <w:rsid w:val="0FB470B0"/>
    <w:rsid w:val="0FBA106F"/>
    <w:rsid w:val="0FDC19E8"/>
    <w:rsid w:val="100D1BA1"/>
    <w:rsid w:val="102D2243"/>
    <w:rsid w:val="107453F4"/>
    <w:rsid w:val="10E10DC6"/>
    <w:rsid w:val="122378D5"/>
    <w:rsid w:val="124F64A1"/>
    <w:rsid w:val="125735A8"/>
    <w:rsid w:val="127777A6"/>
    <w:rsid w:val="12FC7CAB"/>
    <w:rsid w:val="13816D08"/>
    <w:rsid w:val="14E72EA8"/>
    <w:rsid w:val="157A6A64"/>
    <w:rsid w:val="166B4869"/>
    <w:rsid w:val="16AB496B"/>
    <w:rsid w:val="174F08C5"/>
    <w:rsid w:val="18155A97"/>
    <w:rsid w:val="1941466A"/>
    <w:rsid w:val="19546F88"/>
    <w:rsid w:val="19596F19"/>
    <w:rsid w:val="195C14A3"/>
    <w:rsid w:val="1A3146DE"/>
    <w:rsid w:val="1B9E2247"/>
    <w:rsid w:val="1C5F51C6"/>
    <w:rsid w:val="1CCB706C"/>
    <w:rsid w:val="1D2B7B0B"/>
    <w:rsid w:val="1D37025D"/>
    <w:rsid w:val="1D9E652E"/>
    <w:rsid w:val="1E127BE4"/>
    <w:rsid w:val="1E3E386E"/>
    <w:rsid w:val="1EB12291"/>
    <w:rsid w:val="1EC27FFB"/>
    <w:rsid w:val="1EE461C3"/>
    <w:rsid w:val="1F2B5BA0"/>
    <w:rsid w:val="1FBE07C2"/>
    <w:rsid w:val="20083C64"/>
    <w:rsid w:val="20FF72E4"/>
    <w:rsid w:val="211C7E96"/>
    <w:rsid w:val="239857CE"/>
    <w:rsid w:val="24852628"/>
    <w:rsid w:val="24D665AE"/>
    <w:rsid w:val="25DE1BBE"/>
    <w:rsid w:val="26061FD1"/>
    <w:rsid w:val="26234BE0"/>
    <w:rsid w:val="26357304"/>
    <w:rsid w:val="26F471BF"/>
    <w:rsid w:val="273026C9"/>
    <w:rsid w:val="2759234B"/>
    <w:rsid w:val="29233D8C"/>
    <w:rsid w:val="2A900D36"/>
    <w:rsid w:val="2B0A78E8"/>
    <w:rsid w:val="2B2C33CC"/>
    <w:rsid w:val="2B430715"/>
    <w:rsid w:val="2B9A4882"/>
    <w:rsid w:val="2C351E0C"/>
    <w:rsid w:val="2C840FE5"/>
    <w:rsid w:val="2C8D59A4"/>
    <w:rsid w:val="2CEF46B1"/>
    <w:rsid w:val="2DD45655"/>
    <w:rsid w:val="2E701821"/>
    <w:rsid w:val="2ECE6548"/>
    <w:rsid w:val="2EDB51CD"/>
    <w:rsid w:val="2F1E7C61"/>
    <w:rsid w:val="2F3D35E7"/>
    <w:rsid w:val="2F776BDF"/>
    <w:rsid w:val="307757A0"/>
    <w:rsid w:val="30D352FF"/>
    <w:rsid w:val="323B0365"/>
    <w:rsid w:val="32607DFF"/>
    <w:rsid w:val="3380163D"/>
    <w:rsid w:val="34A35D81"/>
    <w:rsid w:val="3522139B"/>
    <w:rsid w:val="355B1AD5"/>
    <w:rsid w:val="355B5916"/>
    <w:rsid w:val="359D0A22"/>
    <w:rsid w:val="362311BF"/>
    <w:rsid w:val="36432BB5"/>
    <w:rsid w:val="36591C44"/>
    <w:rsid w:val="37492C0F"/>
    <w:rsid w:val="37735EDE"/>
    <w:rsid w:val="384635F3"/>
    <w:rsid w:val="389B393F"/>
    <w:rsid w:val="38C05153"/>
    <w:rsid w:val="38D5710E"/>
    <w:rsid w:val="395A7356"/>
    <w:rsid w:val="39A71E6F"/>
    <w:rsid w:val="39E11825"/>
    <w:rsid w:val="3A1B30D1"/>
    <w:rsid w:val="3A2D450E"/>
    <w:rsid w:val="3AA0523C"/>
    <w:rsid w:val="3AE95545"/>
    <w:rsid w:val="3B0D2012"/>
    <w:rsid w:val="3C7A332A"/>
    <w:rsid w:val="3D5278E3"/>
    <w:rsid w:val="3E023D39"/>
    <w:rsid w:val="3EBE2135"/>
    <w:rsid w:val="3F0F2990"/>
    <w:rsid w:val="3F797DA0"/>
    <w:rsid w:val="3FC7326B"/>
    <w:rsid w:val="407F5E9B"/>
    <w:rsid w:val="40A31DFF"/>
    <w:rsid w:val="40A84E4B"/>
    <w:rsid w:val="40C00B76"/>
    <w:rsid w:val="41BB22B3"/>
    <w:rsid w:val="426D36AA"/>
    <w:rsid w:val="433D6D2B"/>
    <w:rsid w:val="43615785"/>
    <w:rsid w:val="4391724B"/>
    <w:rsid w:val="439B47F3"/>
    <w:rsid w:val="4420119C"/>
    <w:rsid w:val="446C43E1"/>
    <w:rsid w:val="449E2E83"/>
    <w:rsid w:val="46386C71"/>
    <w:rsid w:val="467F21AA"/>
    <w:rsid w:val="47D91D8D"/>
    <w:rsid w:val="48496378"/>
    <w:rsid w:val="49172B6D"/>
    <w:rsid w:val="49492F43"/>
    <w:rsid w:val="4A325785"/>
    <w:rsid w:val="4A416002"/>
    <w:rsid w:val="4AD219AB"/>
    <w:rsid w:val="4B682A1C"/>
    <w:rsid w:val="4BAB3E6A"/>
    <w:rsid w:val="4BFD7185"/>
    <w:rsid w:val="4C2757BD"/>
    <w:rsid w:val="4CDB2544"/>
    <w:rsid w:val="4DBE64C8"/>
    <w:rsid w:val="4E093099"/>
    <w:rsid w:val="4E4C55F8"/>
    <w:rsid w:val="4E804D60"/>
    <w:rsid w:val="4EAF24F6"/>
    <w:rsid w:val="4EC45545"/>
    <w:rsid w:val="4EDD6607"/>
    <w:rsid w:val="4F691C49"/>
    <w:rsid w:val="5035213F"/>
    <w:rsid w:val="507A5644"/>
    <w:rsid w:val="514C537E"/>
    <w:rsid w:val="52154AFF"/>
    <w:rsid w:val="52DA3931"/>
    <w:rsid w:val="52E66C2A"/>
    <w:rsid w:val="534722A1"/>
    <w:rsid w:val="5376358F"/>
    <w:rsid w:val="54280325"/>
    <w:rsid w:val="54694499"/>
    <w:rsid w:val="54E55325"/>
    <w:rsid w:val="553D605E"/>
    <w:rsid w:val="562B40FC"/>
    <w:rsid w:val="574B4A78"/>
    <w:rsid w:val="576D604E"/>
    <w:rsid w:val="57B10631"/>
    <w:rsid w:val="57E932DD"/>
    <w:rsid w:val="58006EC2"/>
    <w:rsid w:val="59561490"/>
    <w:rsid w:val="597E4543"/>
    <w:rsid w:val="5A0E58C7"/>
    <w:rsid w:val="5A3E691C"/>
    <w:rsid w:val="5B6836FC"/>
    <w:rsid w:val="5BF8066D"/>
    <w:rsid w:val="5C1D6295"/>
    <w:rsid w:val="5C7A36E7"/>
    <w:rsid w:val="5CFC234E"/>
    <w:rsid w:val="5DDB0D13"/>
    <w:rsid w:val="5DE522FA"/>
    <w:rsid w:val="5E783C56"/>
    <w:rsid w:val="5F2416E8"/>
    <w:rsid w:val="5FBE09EA"/>
    <w:rsid w:val="604069F6"/>
    <w:rsid w:val="60AC5E39"/>
    <w:rsid w:val="60EF11EF"/>
    <w:rsid w:val="61483DB4"/>
    <w:rsid w:val="6168361B"/>
    <w:rsid w:val="626522EB"/>
    <w:rsid w:val="626A7D5A"/>
    <w:rsid w:val="64C4661B"/>
    <w:rsid w:val="65586590"/>
    <w:rsid w:val="65A45465"/>
    <w:rsid w:val="660356CA"/>
    <w:rsid w:val="661C75BD"/>
    <w:rsid w:val="67B64045"/>
    <w:rsid w:val="68897849"/>
    <w:rsid w:val="69EE301F"/>
    <w:rsid w:val="6A7F45BF"/>
    <w:rsid w:val="6AA656A7"/>
    <w:rsid w:val="6B612728"/>
    <w:rsid w:val="6C11022F"/>
    <w:rsid w:val="6C8868C6"/>
    <w:rsid w:val="6DA95225"/>
    <w:rsid w:val="6E380D0C"/>
    <w:rsid w:val="6F0223F6"/>
    <w:rsid w:val="6FBB1BF5"/>
    <w:rsid w:val="703C0F56"/>
    <w:rsid w:val="70FA499F"/>
    <w:rsid w:val="71080430"/>
    <w:rsid w:val="712612F0"/>
    <w:rsid w:val="71A63922"/>
    <w:rsid w:val="72C74D55"/>
    <w:rsid w:val="7383441F"/>
    <w:rsid w:val="738E5A73"/>
    <w:rsid w:val="73BF0F89"/>
    <w:rsid w:val="74933140"/>
    <w:rsid w:val="75023E22"/>
    <w:rsid w:val="759933EA"/>
    <w:rsid w:val="76BB24DB"/>
    <w:rsid w:val="771042E4"/>
    <w:rsid w:val="783D3B6F"/>
    <w:rsid w:val="797F7FB7"/>
    <w:rsid w:val="7A5549F4"/>
    <w:rsid w:val="7A684727"/>
    <w:rsid w:val="7A7204C7"/>
    <w:rsid w:val="7B1553DA"/>
    <w:rsid w:val="7B5B40CA"/>
    <w:rsid w:val="7B6730E0"/>
    <w:rsid w:val="7B8C08E9"/>
    <w:rsid w:val="7BB8348D"/>
    <w:rsid w:val="7C4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  <extobjs>
    <extobj name="C9F754DE-2CAD-44b6-B708-469DEB6407EB-1">
      <extobjdata type="C9F754DE-2CAD-44b6-B708-469DEB6407EB" data="ewoJIkZpbGVJZCIgOiAiMjk3ODU2MjAxMjQxIiwKCSJHcm91cElkIiA6ICIyMzAyMTMwMDgxIiwKCSJJbWFnZSIgOiAiaVZCT1J3MEtHZ29BQUFBTlNVaEVVZ0FBQXpjQUFBSTNDQVlBQUFDbXBxVnVBQUFBQVhOU1IwSUFyczRjNlFBQUlBQkpSRUZVZUp6czNYbDgxZldkOS8zWFdYT3k3enNoQ1FRVFNFQ0VRR1FSQkVTdG9yVzJXbEY3MjA3bEd0dk90RFB0ekRWM3I5bmE2ZlJxNzk1M3IvWnE3Mm50MkJtcHRvNmxvdGFGcW9Dc2lpR0VRTWdHQkVqSUJtUWhlM0wyNjQvQWtjTkpBZ2prd01uNytYaWs0ZngrMzkvdjl6bUJ0dWVkNzJid2VyMWVSRVJFUkVSRWJuTEdZQmNnSWlJaUlpSnlMU2pjaUlpSWlJaElTRkM0RVJFUkVSR1JrS0J3SXlJaUlpSWlJVUhoUmtSRVJFUkVRb0xDallpSWlJaUloQVNGR3hFUkVSRVJDUWtLTnlJaUlpSWlFaElVYmtSRVJFUkVKQ1FvM0lpSWlJaUlTRWhRdUJFUkVSRVJrWkNnY0NNaUlpSWlJaUZCNFVaRVJFUkVSRUtDd28ySWlJaUlpSVFFaFJzUkVSRVJFUWtKQ2pjaUlpSWlJaElTRkc1RVJFUkVSQ1FrS055SWlJaUlpRWhJVUxnUkVSRVJFWkdRb0hBaklpSWlJaUloUWVGR1JFUkVSRVJDZ3NLTmlJaUlpSWlFQklVYkVSRVJFUkVKQ1FvM0lpSWlJaUlTRWhSdVJFUkVSRVFrSkNqY2lJaUlpSWhJU0ZDNEVSRVJFUkdSa0tCd0l5SWlJaUlpSVVIaFJrUkVSRVJFUW9MQ2pZaUlpSWlJaEFTRkd4RVJFUkVSQ1FrS055SWlJaUlpRWhJVWJrUkVSRVJFSkNRbzNJaUlpSWlJU0VoUXVCRVJFUkVSa1pDZ2NDTWlJaUlpSWlGQjRVWkVSRVJFUkVLQ3dvMklpSWlJaUlRRWhSc1JFUkVSRVFrSkNqY2lJaUlpSWhJU0ZHNUVSRVJFUkNRa0tOeUlpSWlJaUVoSVVMZ1JFUkVSRVpHUW9IQWpJaUlpSWlJaHdSenNBa1JFUkVRbW84cktTc3JLOXRQVTFJVE5Ga2xEdzVGZ2x4Unlzck5uWUxjUGtwVTFoUVVMNWxOVVZJVEJZTUJnTUFTN05MbE9ERjZ2MXh2c0lrUkVSRVFtay9Yclg2U254MDFLU2o2SmlWa2tKazRKZGtraHE3T3ptYzdPSnRyYWFvaUxNL1BrazJzeG04MFlqUnJBRklvVWJrUkVSRVFtME05Ly9tdmk0dktZTmV2T1lKY3k2Unc2dEpYdTducldyWHNTbTgyR3lXUUtka2x5alNuY2lJaUlpRXlROWV0ZnhHaWNRbUhoaW1DWE1tbFZWVzFsY1BBNGp6LytLRkZSVVFvNElVYjljU0lpSWlJVDRPREJTcnE3M1FvMlFWWlV0SXFCQVNncks4TnV0K1B4ZUlKZGtseERDamNpSWlJaUU2Q3NiRCtwcWZuQkxrT0FqSXhaVkZYVjBkdmJpOXZ0RG5ZNWNnMHAzSWlJaUloTWdPYm1KaElUczRKZGhnQ0ppVm0wdDdmVDE5ZUh5K1ZDc3pSQ2g4S05pSWlJeUFRSUM0dlFxbWczaUtTa3FWaXROcHhPSnc2SFErRW1oQ2pjaUlpSWlFeUF4c2Fqd1M1Qkx0RFcxb2piN2NiaGNHamVUUWhSdUJFUkVSR1JTY25yOVdwWVdvaFJ1QkVSRVJHNUNiamRMbHd1cCsvTDdYWmQ5VDBQSEhpWHQ5Lyt5VlhkYTNoNElPRFltVE1OdlA3NkQrbm9hUHJFOTYycjI4MGJiL3lJNGVIK1Qzd1BtWHpNd1M1QVJFUkVSQzV0NDhidjBkTnoydmM2TWpLT3h4Ly9JVFUxT3lndDNUam1kUWFEZ2FlZStpa0dnOEh2ZUUvUEdTb3EzaVl6Y3laZFhTM2pQdHRrc3BDUWtCRnd2S21waXExYm4yUCsvQWNwTEZ5QjBUanllM083ZllEMjlnWmNMc2RsdjcrQmdXN3M5a0hmNjJQSHloZ2U3bWR3c0pmQndkNkw2akVURzV0eTJmY2VqM3B0UW92Q2pZaUlpTWhOWXNHQ2g4akxLNkd4OFFBSEQ3NExqUFRvbUV4bVZxOStKcUI5UzBzZFZWWHZCd1FicDlQTzVzM1A0bkk1YUc2dW9hV2xkc3hudWx3T1ltTlRlZlRSN3dhY3k4eWN4Wnc1ZDFOYXVwSDYrbEtXTC8raVh3ZzZIM1l1UjNuNW14dzU4aUVtazhYditCLy8rRU8vMTI2M2k3aTRWRDczdVgrKzdIdkw1S0Z3SXlJaUluS1RDQXVMSUNvcUhxczF3dSs0MFdnaVBmMldnUGFuVDU4Z0lpTEc3NWpMNVdUejVsL2ljQXdTSFoxRVFrSW1xMWF0dzJUeS8xam9jQXl6WThkNkdoc1BNbS9lbWxIck1ScU56SnQzUDFPbnp1SDk5NS9qdGRlK3o0b1ZmNGJaYkFYQVlMaXlHUkFaR1FYY2Q5ODNBTmkvLzIzNis3dFl1UEJoYkxaSVg1dXlzai9TMkhqZ2l1NHJrNGZtM0lpSWlJaUVpS0doUG80ZS9ZaW1wbXBPbktpZ3BtWTdLU25UZk9mdDlrSGVlZWZuZEhZMmM5OTlmOFY5OS8wVlo4NmNZTk9tbjlMYjIrRnIxOVJVeld1dmZaK1dsanJ1dWVkcjVPVXRDSGhXVzl0UjN5cGpTVWxaZk9ZemY4L01tY3RJVFozdW04TnpKZUhHNi9YNjlUQk5temFmam82VGJOandUNXc1YytLS2Z4WXlPYW5uUmtSRVJPUW0wZHhjaTlOcHA2UGo1Smh0ZHV4NEFhL1hnOEZnSkMwdGp3VUxIdktkMjdYclJmcjdPM25nZ2I4aExpNE5nSWNlK2piYnR2MEhyN3p5SFlxS1ZuSG16QW5hMm80d2RlcHM3ci8vbTBSRnhRYzhZMkNnbXovOTZXZkV4YVd5ZE9rVHBLVGtZckdFc1hqeDV3SHdla2RDejhXOVFSZnI3ajZOMHprTXdPQmdEMjYzay9iMlJ0LzVKVXZXVWxPekE0L0g0enMrT05pRHkvVnh1N2k0TkN5V3NFdis3R1J5VUxnUkVSRVJ1VW00WEhhR2gvdDlnZUJpNGVIUlBQMzBMM3lUNUMrZWE3TjA2Wk40UEc2L29XcHV0NU9zckNMYTJ4dDg4M2ppNDlPNTVaYkZ2dUZsRjR1TWpPT2hoNzdOenAyLzRZMDNma1JoNFVvV0xIZ0lzOWx5cnM2UmhRVEd1djY4MHRKWGFHMDk3THZHWUREeTFscy9EbWpYMEZCeFFiMHV3T3RyZDk5OWYwVnE2clNBYTJSeVVyZ1JFUkVSdVVuazVNeGw1c3hsSEQxYVNtZm54OHNzRHcvM3MySEQyQlBzMTZ6NUZoRVJNUmlOSm5wN3o5RFFVT0hyb2Vudjd5STZPb21pb2xWTW43NkFycTRXamg3OWlLMWJuOFByOVJBYm0wSmNYRHF4c1NtRWg4Y3diVm94VVZIeEpDUms4T0NEZjhlQkEzOWkvLzYzNmV3OHlabzEzd0krRGplWDZsRzU1NTZ2QWREZmY1YVhYLzRmTEYvK0ZETm1sTkRmZjVaRGg3WncyMjMzK2MyM2dZL24zR2hCQVJtTndvMklpSWpJVGM1aXNWRlFzSlI5Ky83SXlwWHJmRDAyVFUxVkhENzhBVmFyamU3dTA3enl5bmZ3ZXIyRWgwZVRraktOd3NLVlRKa3lpOGJHQTdTMkhtSGh3cytRbURpRkdUTktjRGlHYVdzN3dwa3p4K25vT01ueDQrVkVSc1pUVkxUSzk5enpDd3BrWnM3RTdYYjZqanNjUXdDWXpaY2VMdWIxZXRtejUvZlliRkZrWjk4S2dNZmpvcjM5QkJzMi9DT0xGei9HMUtsemNMbnNtRXdXT2p0UFh0WjlaWEpTdUJFUkVSRzV3QWN0Y09Rc0hEc0xnMWUvVHlZQWhrczN1U29tazVtWk01ZXhkKytyaElkSCs0WnAxZFh0SmkwdEQ3UFpTbHhjS2c4KytIZEVSc1lSR1JubmQzMTUrWnRjTklJTnE5Vkdkdlljc3JQbitCMGZHdXJqOU9sam85YlIwREN5aXRuNStURE56ZFdqdHJOWWJHUm1GdUIydTlpOSt5VWFHZzZ3YXRVNnJGWWJBREV4eVR6d3dOOVNVYkdKeHNhRFdLM2h2UHZ1di9tdVg3anc0Y3Y4eWNoa28zQWpJaUlpQWpUM3cvZjN3Tkd6STYrbngwR2taZnhySnRvSEg3ek1uajBiOEhnOEFVczhXeXhocEtmbjA5QlFRV3JxTk96MlFWcGFhbGk2OUFsZm01U1VIRjU5OWZ0K200RUN2bDZYNTUvLytxalB6Y2pJOXcwaDYreHNadHUyL3h5M3pwSDVNNFl4MjhYR3B2THd3MzlQYTJzZFI0OSt4UHo1RDVLV05pTmdzODZDZ2p0ODlkMTc3MS9nOFhpdzJhS0lqazd5N2U4amNpSDlpeEFSRVpGSjczQVhmRzBMeEZqaFd3dGcyWlJySDJ5ZStmM1ZYZS94dUNndS9qVFRweGZUMEhDQVE0YzJCN1FwS0ZqQ3JsMi9aZmJzMVJ3OCtDNDJXelRUcGhYN3RWbTA2QkVjam84WEpMRGJCOW14WXoxejVxd21MVzFHd0QzMzczL0xiMlBOS1ZObThxVXYvV3pNT250NzI5bXc0WjhvTEZ6Qm9rV1BqdnVlc3JLS2VQVFJmNkcwZENPLys5MS9IN2Z0eGRhcytlYW9lL3ZJNUtad0l5SWlJcE9hd3cwL0tJVXAwZkJ2ZDkxNHZUWG5PUnhEUkVjbkVCMmRpTTBXTldxYjNOejVsSmUveFk0ZHY2R2xwWlk3Ny95aWJ3V3o4eTRPQkJVVm16Q1p6TXlaY3pmaDRkRUI5NnlvMkVSWVdFVEE4YkZxZlAvOVgrUDFlbWxyTzBKemN3MVRwc3dhOTVxWW1DUUE4dklXY3NjZFh3RGdqVGQrUkc3dWJjeWV2UnFBMy83MmI3bmpqaWZJenA2THkrWGd4UmUvZFZuMXlPU2pUVHhGUkVSa1V0dmRBczE5OE8yU0d6ZllEQS8zWTdjUEVoa1p1T2ZNaFl4R0k4WEZEOUxjWEUxU1VoWjVlUXZIYlgvcTFERXFLalpSV0xoeTFHQURZTGNQakJtbUx0VGUzc2dmLy9qLzBOblpURW5KWjdGWWJQenBUei9qelRmL1A5cmFqbDd5ZW9QQmlObHN3V3kyWURBWS9GNlB2RGNUWnJORlE5RmtYUHJYSVNJaUlwTmF4V21ZbVFqNUNjR3VaR3l0clljeEdBekV4MmVNMis3VXFYbysvUEJsRWhPejZPaG9Zc3VXWDdGMDZST2pocE5qeC9heGE5ZUxwS1RrVWx6ODRLajNjN21jREF5Y0pTb3FjY3huZG5ZMlUxbjVIc2VPbFdHelJYUHZ2WDlCWnVaTTVzeFpUV1BqUVVwTFgrV3R0MzVNVmxZUkpTV2ZKVDQrL2NyZXZNZ1ZVTGdSRVJHUlNhMzhOTncrZm1ZSXVwcWFIYVNuNTlQWDE4blJvNlUwTjFkanRmb1BGZHUxNjdmVTFlMm1vR0FwUzVZOFRsdmJFYlp1L1hkZWV1bmI1T2N2cHJqNDA0U0ZSWERxMURIMjczK0xscFphY25QbnNYejVVNzdla05yYVhSZ01CcXpXY01CQWZYMHBIbytIek15WmZzL3E2K3Vrc2ZFZzlmVjdhVzl2d0dTeU1HdlduUlFYUDNqdTJoSFoyYmVTbFRXYm1wcnQ3TnYzQmhzMy9ndjUrVXVZUC85QklpSmlhRzA5ak1mallYaTRENmR6bU9ibVdnQ2N6bUY2ZTl0OXI3MWVEMTFkTFZnczRiN0ZEOXJiRzNHNzNjVEZwUkVWTlg2UGxrd2VDamNpSWlJeXFaMFpoTmdiZk51VStQaDBjblBuNC9HNE9YR2lISVBCU0VtSi8zTElrWkVKckY3OUZYSnlSdmFLeWN3czRKRkh2a3Q1K1pzTURIUmp0WWF6YmR0L1VsKy9sN2k0Tk82NjY4L0p6YjNON3g0TkRRZjhsbStPams1aXhZb3YrZWJGd0VpdytjTWZ2b1BiN1NRNk9vbDU4OVpRV0hqbm1FUFhqRVlqUlVVcm1UYXRtSTgrK2dOSGp1eWhzSEFsRVJFeDdOanhHNy85Y2Jadi8zaDF0Wk1uS3psNXNoSVlXUW11dG5ZbnRiVTdBUWdQajZheThqMEFGaXo0RFBuNWk2LzRaeXFoeWVEMWVyM0JMa0pFUkVRa1dPN2FBRjhvaEtjS3IrOXpubm5tR2RhdGUvYjZQdVFTZW52YjZldnJJQ09qd0xmUjU4VzhYaThlanh1RHdZalJPUHIwN0thbUtzTENva2hKeWJuaUd2cjd6OTRRUFMzUFBmY01YLzNxVjBsS1NpSTVPUm1MNVFhZGNDVlhSRDAzSWlJaUlwTkVURXd5TVRISjQ3WXhHQXlYbkxTZmxWWDBpV3U0RVlLTmhDNnRsaVlpSWlJaUlpRkI0VVpFUkVSRVJFS0N3bzJJaUlqSUJNak9uaEhzRXVRQzZlblpBR1BPUFpLYms4S05pSWlJeUFTdzJ3ZnA3R3dPZGhrQ2RIU2N4T0VZQ25ZWmNoMG8zSWlJaUloTWdNek1URG83bTRKZGhnQ2RuVTBrSmlhY1d6ekJwTjZiRUtKd0l5SWlJaklCU2txS09YMjYrdElONWJwcmFUbEVYdDQwakVZakZvdEY0U2FFS055SWlJaUlUSURaczJjVEcydWh1bnByc0V1WjFDb3IzeU1zekVWV1ZoWm1zeG1yMVRybWZqNXk4OUhmcElpSWlNZ0VlZUtKdFp3OVc4K2hRd280d1ZCWnVabXVycU1zWGJvWXM5bE1WRlNVTnU4TU1kckVVMFJFUkdRQ0dBd0d6R1l6VHovOUpDKzg4RHUyYno5T2V2b3NFaE96U0VxYUd1enlRbFpIeDBrNk81dG9hVGxFV0ppYkZTc1dZVEtaaUl5TUpDNHVEclBackdGcElVVGhSa1JFUkdTQ0dJMUd3c0xDV0x2MlVmYnUzVXROelg2cXE5L0ZhbzJncmEwaDJPV0ZuUFQwSEJ5T1FaS1NFc25Qei9VTlJRc1BEeWNoSVlHd3NEQU5TUXN4Q2pjaUlpSWlFK2o4Y0tqRml4ZFRXRmhJZjM4L0xwY0xqOGVEMStzTmRua2h5V0F3WURRYWZULzcyTmhZYkRZYlpyTStDb2NhL1kyS2lJaUlUREN6MlV4RVJBUldxNVc0dURnY0RnZE9weE8zMjYyQWM0MmRYKzdaWXJGZ3RWcXhXQ3lZeldiMTJJUW9oUnNSRVJHUklEaS9ETEhaYk1abXMrSDFlaFZzcmhPRHdSRHdKYUZKNFVaRVJFUWtTUFJCVytUYVVuK2NpSWlJaUlpRUJJVWJFUkVSRVJFSkNRbzNJaUlpSWlJU0VoUnVSRVJFUkVRa0pDamNpSWlJaUloSVNGQzRFUkVSRVJHUmtLQndJeUlpSWlJaUlVSGhSa1JFUkVSRVFvSTI4UlFSRVJFSmdzcktTc3JLOXRQVTFJVE5Ga2xEdzVGZ2wzVER5TTZlZ2QwK1NGYldGQllzbUU5UlVaRTJQSlhMb25BaklpSWlNc0hXcjMrUm5oNDNLU241TEY1OEY0bUpVNEpkMGcybnM3T1p6czRtdG13cFk5KytDcDU4Y2kxbXN4bWpVUU9QWkd3R3I5ZnJEWFlSSWlJaUlzRnkxd2I0UWlFOFZUZ3h6L3Y1ejM5TlhGd2VzMmJkT1RFUERBR0hEbTJsdTd1ZWRldWV4R2F6WVRLWmdsMlMzS0FVZlVWRVJFUW15UHIxTHhJYk8xM0I1Z3JObnIySytQZzhYbmpoSmZyNyszRzczY0V1U1c1UUNqY2lJaUlpRStEZ3dVcTZ1OTBVRnE0SWRpazNwYUtpVlF3TVFGbFpHWGE3SFkvSEUreVM1QWFrY0NNaUlpSXlBY3JLOXBPYW1oL3NNbTVxR1JtenFLcXFvN2UzVjcwM01pcUZHeEVSRVpFSjBOemNSR0ppVnJETHVLa2xKbWJSM3Q1T1gxOGZMcGNMVFIyWGl5bmNpSWlJaUV5QXNMQUlyWXAybFpLU3BtSzEybkE2blRnY0RvVWJDYUJ3SXlJaUlqSUJHaHVQQnJ1RWtORFcxb2piN2NiaGNHamVqUVJRdUJFUkVSR1JtNHJYNjlXd05CbVZ3bzJJaUlqSVRjRHRkdUZ5T1gxZmJyZnJxdTk1NE1DN3ZQMzJUNjc0WGk2WGsvTHl0M0E2N1ZkZGc4aTFaQTUyQVNJaUlpSnlhUnMzZm8rZW50TysxNUdSY1R6KytBK3BxZGxCYWVuR01hOHpHQXc4OWRSUE1SZ01mc2Q3ZXM1UVVmRTJtWmt6NmVwcUdmZlpKcE9GaElRTTMrdXpaMXVwcm42Zm8wYy9ZdVhLcDBsSnlhR3Q3UWp2dlBQL1gvSjlsSlI4bGxtemxsK3kzYVdvMTBaR28zQWpJaUlpY3BOWXNPQWg4dkpLYUd3OHdNR0Q3d0lqUFRvbWs1blZxNThKYU4vU1VrZFYxZnNCd2NicHRMTjU4N080WEE2YW0ydG9hYWtkODVrdWw0UFkyRlFlZmZTN3ZtUEp5ZGw4NWpOL3orYk52K1NOTjM3RWtpVnJ5Y21aeTRvVmZ4Wnd2ZHZ0NHRDaExiUzNOeEFibTBwS1N1NG5mZnNpbDZSd0l5SWlJbktUQ0F1TElDb3FIcXMxd3UrNDBXZ2lQZjJXZ1BhblQ1OGdJaUxHNzVqTDVXVHo1bC9pY0F3U0haMUVRa0ltcTFhdHcyVHkvMWpvY0F5elk4ZDZHaHNQTW0vZW1vQjdSMGNuOHNBRGY4dk9uUzhRRTVOTWVIZzBPVGx6L2RxY09GRkJXZGxyMk8yRGxKUjhqcUtpRlJpTnBrLzY5a1V1U2VGR1JFUkVKRVFNRGZYUjNGeU56UmFOeStXZ3BtWTdHUmtmYnh4cXR3K3llZk96bkQzYnlnTVAvQTFHbzVrMzN2Z1JtemI5bE9YTHYwaE1UQklBVFUzVmZQamh5d3dOOVhIUFBWOGpLNnNvNERuaDRkRllMR0dzV3JVdW9JNnVybGIyN1BrOWJXMUhLQ2k0ZytMaUI3SFpvcTd2bXhkQjRVWkVSRVRrcHRIY1hJdlRhYWVqNCtTWWJYYnNlQUd2MTRQQllDUXRMWThGQ3g3eW5kdTE2MFg2K3p0NTRJRy9JUzR1RFlDSEh2bzIyN2I5QjYrODhoMktpbFp4NXN3SjJ0cU9NSFhxYk82Ly81dEVSY1g3M2QvcHRQUGFhOThuSVdFS1M1Yys0WGQrZUhpQTh2STNxSzNkU1hwNlBnOC8vSTkrYzNWRXJqZUZHeEVSRVpHYmhNdGxaM2k0SDZkemVOVHo0ZUhSUFAzMEwzeVQ3UytlYTdOMDZaTjRQRzYvb1dwdXQ1T3NyQ0xhMnh0ODgzamk0OU81NVpiRm1NM1dnR2RZTEdFc1cvWVUyN2MvejZ1dmZvODc3dmdDdWJtM1VWKy9sdzgvZkJtbjA4N3MyWGVSblgwckRzY2dwMDdWQjl3ak1qS2U2T2pFVC94ekVCbUx3bzJJaUlqSVRTSW5aeTR6Wnk3ajZORlNPanViZk1lSGgvdlpzT0dmeDd4dXpacHZFUkVSZzlGb29yZjNEQTBORmI0ZW12NytMcUtqa3lncVdzWDA2UXZvNm1yaDZOR1AyTHIxT2J4ZUQ3R3hLY1RGcFJNYm0wSjRlQXpUcGhVelpjcE1Ibjc0SDlpeTVWZlUxdTRrSjJjdXg0K1hZN2NQQWxCWnVabkt5czFqMWpOMzdxZFlzT0RUMSs0SEkzS093bzJJaUlqSVRjNWlzVkZRc0pSOSsvN0l5cFhyZkQwMlRVMVZIRDc4QVZhcmplN3UwN3p5eW5md2VyMkVoMGVUa2pLTndzS1ZUSmt5aThiR0E3UzJIbUhod3MrUW1EaUZHVE5LY0RpR2FXczd3cGt6eCtub09Nbng0K1ZFUnNaVFZMUUtnSWlJR05hcytTWXVsd09Ed2NCZGQvMDNQQjRQWjgrMjh2cnJQK0RUbi80N0VoS21VRmIyT2kwdHRUejAwTGNCK1Azdi93R0xKU3hvUHlzSmJRbzNJaUlpSXVkMERzSHZEOE9STHFqdmh1R3IzeWNUQUtNQnBsMmJXNDNLWkRJemMrWXk5dTU5bGZEd2FGSlRSNTVXVjdlYnRMUTh6R1lyY1hHcFBQamczeEVaR1Vka1pKemY5ZVhsYjNMUkNEYXNWaHZaMlhQSXpwNHo1bk5kTGlkV2F6Z3dzbUtiMFdqaTJMRXlvcU9UZkVzK256NTlqUFQwR1pqTmxuUFhPRVlkN2laeUxTamNpSWlJaUFEdk5jRFA5bzhFbXVseGNOODBpTFJjbTNzYmdBKzNYdjE5UHZqZ1pmYnMyWURINHdsWTR0bGlDU005UForR2hncFNVNmRodHcvUzBsTEQwcVZQK05xa3BPVHc2cXZmOTlzTUZFYm0zUUE4Ly96WFIzMXVSa1krOTl6ek5iOWpYcStYRFJ2K2thS2l1NWc3OXg0QSt2bzZxYW5aUVhIeGc4REk2bXdkSFNkOXZUMHdzaUNCZW03a2VsRzRFUkVSa1VudldEZThXQTIzcGNBMzVzT1U2R3YvakErdjhucVB4MFZ4OGFlWlByMllob1lESERvVU9LZWxvR0FKdTNiOWx0bXpWM1B3NEx2WWJORk1tMWJzMTJiUm9rZHdPRDVla01CdUgyVEhqdlhNbWJPYXRMUVpBZmZjdi84dFRLYkFsTmZlM3NEUVVKOXZpV2VQeDhQT25TOFNFUkZMWWVFS0FLcXEzc2RpQ1dQcTFObkFTRStQMSt2QllyRjk4aCtFeURnVWJrUkVSR1RTSzJ1REJXbndnMlhCcm1Sc0RzY1EwZEVKUkVjbmpybG5URzd1Zk1yTDMyTEhqdC9RMGxMTG5YZCswVGNjN0x5TE4vdXNxTmlFeVdSbXpweTdDUThQVEhVVkZac0lDNHNJT043VVZBM0ExS216OFhxOTdOejVBbTF0UjdqLy9yL0NaRExqY0F4UlhmMCtzMll0eDJxMStkNERvSEFqMTQweDJBV0lpSWlJQkp2SEMzKzdNTmhWakcxNHVCKzdmWkRJeVBoeDJ4bU5Sb3FMSDZTNXVacWtwQ3p5OHNaL1U2ZE9IYU9pWWhPRmhTdEhEVFlBZHZ2QXFHR3FxZWtReWNrNW1NMFdObTkrbHFOSFAyTFpzaStRbm40TFhxK1g3ZHVmQjZDd2NLWGYrd0I4ODNSRXJqV0ZHeEVSRVpuMFVpSWg0UWJ1VEdodFBZekJZQ0ErZnZ3Tk1VK2RxdWZERDE4bU1UR0xqbzRtdG16NWxTOVFYT3pZc1gyODg4N1BTRW5KOWMyUnVaakw1V1JnNEN4UlVmNTcwdlQyZHREZTNraE96bHlxcTdmVDJsckhxbFgvalZ0dVdRVEEzcjJ2MHRoWXlaMTNmc2x2YmxCZlh6c0FFUkd4bC8zZVJhNkVocVdKaUlqSXBPWUY0bS93K2UwMU5UdElUOCtucjYrVG8wZExhVzZ1eG1yMUh5cTJhOWR2cWF2YlRVSEJVcFlzZVp5MnRpTnMzZnJ2dlBUU3Q4blBYMHh4OGFjSkM0dmcxS2xqN04vL0ZpMHR0ZVRtem1QNThxY3dtVVkrRXRiVzdzSmdNSnpyV1RGUVgxK0t4K01oTTNPbTM3Tk9uQ2dISUR2N1Z1TGkwcGcrdlppWW1HUWNqbUYyN3Z3TkowNVVNSC8rQTZTazVMSi8vOXZuZW40TVZGVnQwUWFlY2wwcDNJaUlpTWlrWmdETXBtQlhNYjc0K0hSeWMrZmo4Ymc1Y2FJY2c4RklTY25EZm0waUl4Tll2Zm9yNU9UY0NrQm1aZ0dQUFBKZHlzdmZaR0NnRzZzMW5HM2IvcFA2K3IzRXhhVngxMTEvVG03dWJYNzNhR2c0UUhOenRlOTFkSFFTSzFaOGlaaVlKTDkydmIwZHhNYW1FQitmRGtCTVRESXdFbnBPbmp6RXNtWC9GL241aS9GNDNCdzgrQzR1bDhQWGJ0bXlMMXpiSDQ3SUJReGVyOWNiN0NKRVJFUkVndVd1RFRBbkJmN1huZGYzT2M4ODh3enIxajE3ZlI5eUNiMjk3ZlQxZFpDUlVlRGI2UE5pWHE4WGo4ZU53V0RFYUJ4N0JvUERNZXhiS09CQ1BUMW5pSTFOOFR2bThYZ0F4cjNmNVhydXVXZjQ2bGUvU2xKU0Vzbkp5VmdzMTJpOWJna0o2cmtSRVJFUm1TUmlZcEo5dlN4ak1SZ012bUZxNHhrdDJBQUJ3UWF1VGFnUnVSejZseVlpSWlJaUlpRkI0VVpFUkVSa0FtUm5CMjZRS1ZjdVBUMGJZTXhoZFRLNUtkeUlpSWlJVEFDN2ZaRE96dVpnbDNGVDYrZzQ2ZHNJVkdRMENqY2lJaUlpRXlBek01UE96cVpnbDNGVDYreHNJakV4NGR5OElKTjZieVNBd28ySWlJaklCQ2dwS2ViMDZlcExONVF4dGJRY0lpOXZHa2FqRVl2Rm9uQWpBUlJ1UkVSRVJDYkE3Tm16aVkyMVVGMjlOZGlsM0pRcUs5OGpMTXhGVmxZV1pyTVpxOVdxVmRna2dQNUZpSWlJaUV5UUo1NVl5OW16OVJ3NnBJQnpKU29yTjlQVmRaU2xTeGRqTnB1SmlvclMvall5S3Uxekl5SWlJaklCREFZRFpyT1pwNTkra2hkZStCM2J0eDhuUFgwV2lZbFpKQ1ZORFhaNU41eU9qcE4wZGpiUjBuS0lzREEzSzFZc3dtUXlFUmtaU1Z4Y0hHYXpXY1BTSklEQ2pZaUlpTWdFTVJxTmhJV0ZzWGJ0byt6ZHU1ZWFtdjFVVjcrTDFScEJXMXREc011N1lhU241K0J3REpLVWxFaCtmcTV2S0ZwNGVEZ0pDUW1FaFlWcFNKcU1TdUZHUkVSRVpBS2RIMWExZVBGaUNnc0w2ZS92eCtWeTRmRjQ4SHE5d1M3dmhtSXdHREFhamI2ZldXeHNMRGFiRGJOWkgyRmxkUHFYSVNJaUlqTEJ6R1l6RVJFUldLMVc0dUxpY0RnY09KMU8zRzYzQXM0NTU1ZDd0bGdzV0sxV0xCWUxack5aUFRZeUxvVWJFUkVSa1NBNHY1eXgyV3pHWnJQaDlYb1ZiQzVpTUJnQ3ZrVEdvM0FqSWlJaUVpVDZ3QzV5YmFsZlQwUkVSRVJFUW9MQ2pZaUlpSWlJaEFTRkd4RVJFUkVSQ1FrS055SWlJaUlpRWhJVWJrUkVSRVJFSkNRbzNJaUlpSWlJU0VoUXVCRVJFUkVSa1pDZ2NDTWlJaUlpSWlGQm0zaUtpSWlJQkVGbFpTVmxaZnRwYW1yQ1pvdWtvZUZJc0VzS09kblpNN0RiQjhuS21zS0NCZk1wS2lyU3hxa2hUdUZHUkVSRVpJS3RYLzhpUFQxdVVsTHlXYno0TGhJVHB3UzdwSkRWMmRsTVoyY1RXN2FVc1c5ZkJVOCt1UmF6Mll6UnFBRk1vY2pnOVhxOXdTNUNSRVJFSkZqdTJnQnpVdUIvM1RreHovdjV6MzlOWEZ3ZXMyWk4wQVBGNTlDaHJYUjMxN051M1pQWWJEWk1KbE93UzVKclRKRlZSRVJFWklLc1gvOGlzYkhURld5Q1pQYnNWY1RINS9IQ0N5L1IzOStQMiswT2RrbHlqU25jaUlpSWlFeUFnd2NyNmU1MlUxaTRJdGlsVEdwRlJhc1lHSUN5c2pMc2Rqc2VqeWZZSmNrMXBIQWpJaUlpTWdIS3l2YVRtcG9mN0RJRXlNaVlSVlZWSGIyOXZlcTlDVEVLTnlJaUlpSVRvTG01aWNURXJHQ1hJVUJpWWhidDdlMzA5ZlhoY3JuUUZQVFFvWEFqSWlJaU1nSEN3aUswS3RvTklpbHBLbGFyRGFmVGljUGhVTGdKSVFvM0lpSWlJaE9nc2ZGb3NFdVFDN1MxTmVKMnUzRTRISnAzRTBJVWJrUkVSRVRrbXZGNFBEaWQ5bUNYY1ZtOFhxK0dwWVVZaFJzUkVSR1JtNERiN2NMbGN2cSszRzdYVmQvendJRjNlZnZ0bjF5VGV3RjRQRzVlZmZWN2ZQREJmMzNpZTd6ODhqOVFVN016NFBnTEwzeUwrdnF5cXlsUEpnRnpzQXNRRVJFUmtVdmJ1UEY3OVBTYzlyMk9qSXpqOGNkL1NFM05Ea3BMTjQ1NW5jRmc0S21uZm9yQllQQTczdE56aG9xS3Q4bk1uRWxYVjh1NHp6YVpMQ1FrWkZ5eVJxUFJSRTdPYlZSVWJHTEdqTnZKekN3WXQvMnBVOGR3dVJ4K3g0YUdldW5xYXFhNXVkYnZ1TjArUUdmblNXeTJLTC9qQ1FtWlJFVEVYTEsyc2FqWEpyUW8zSWlJaUlqY0pCWXNlSWk4dkJJYUd3OXc4T0M3d0VpUGpzbGtadlhxWndMYXQ3VFVVVlgxZmtDd2NUcnRiTjc4TEM2WGcrYm1HbHBhYWdNWUtOa3ZBQUFnQUVsRVFWU3VQYy9sY2hBYm04cWpqMzczc21xODlkWjdhRzJ0dytPNWRHL1F6cDB2ME50N3h1K1kxK3Vscm00WGRYVzdBdG9mT3JTRlE0ZTIrQjFidWZKcHBrMmJmMW0xU2VoVHVCRVJFUkc1U1lTRlJSQVZGWS9WR3VGMzNHZzBrWjUrUzBENzA2ZFBCUFJxdUZ4T05tLytKUTdISU5IUlNTUWtaTEpxMVRwTUp2K1BoUTdITUR0MnJLZXg4U0R6NXEzeE83ZG56d2JxNm5hUFcrdVdMZjgrNXJuSEh2cys0ZUhSb3dhbTlldi9pdm56SDJEMjdGVit4My85NjYrd2ZQbFR6Smh4KzdqUGxjbE40VVpFUkVRa1JBd045ZEhjWEkzTkZvM0w1YUNtWmpzWkdSOXZIR3EzRDdKNTg3T2NQZHZLQXcvOERVYWptVGZlK0JHYk52MlU1Y3UvU0V4TUVnQk5UZFY4K09ITERBMzFjYzg5WHlNcnE4anZPZE9tRlkrNVo4L0prNGM0Y1dJL2Q5enhKRWFqYWRRMkZvdk45MmV2MTR2SDQ4YnI5ZUR4dUxudnZtOWdNbG5vN2o2RnkrWEU2UnpHNFJqaXpqdS9oTjArU0huNVd3d1A5NUdlZm90NmJDU0F3bzJJaUlqSVRhSzV1UmFuMDA1SHg4a3gyK3pZOFFKZXJ3ZUR3VWhhV2g0TEZqemtPN2RyMTR2MDkzZnl3QU4vUTF4Y0dnQVBQZlJ0dG0zN0QxNTU1VHNVRmEzaXpKa1R0TFVkWWVyVTJkeC8vemVKaW9vUGVFWnE2alJTVTZlTit2ekJ3UjVPbk5oUFhsNEpaclBsa3UvcGozLzhJZTN0amVPMk1aa3NXQ3hoV0N4aFdLM2hXSzNoeE1Ra1gvTGVNdmtvM0lpSWlJamNKRnd1TzhQRC9UaWR3Nk9lRHcrUDV1bW5mK0diSkgveFhKdWxTNS9FNDNIN0RWVnp1NTFrWlJYUjN0N2dtOGNUSDUvT0xiY3N4bXkyWHFkMzhyRTc3L3d6K3Z1N09IdTJsU2xUWm1FeW1UR1pMTlRXanF5WU5uLytBMzd2bzY1dU55NlhnNktpbGRlOU5ybjVLTnlJaUlpSTNDUnljdVl5YytZeWpoNHRwYk96eVhkOGVMaWZEUnYrZWN6cjFxejVGaEVSTVJpTkpucDd6OURRVU9Icm9lbnY3eUk2T29taW9sVk1uNzZBcnE0V2poNzlpSzFibjhQcjlSQWJtMEpjWERxeHNTbUVoOGN3YlZyeHFMMDVuMVJjWENwdGJZY3BMWDJGMk5pdk1uWHFiQUNtVENua3JiZCtUR3JxZExLeUNnRTRmUGhEZHUvK0hRc1hQbnpObmkraFJlRkdSRVJFNUNabnNkZ29LRmpLdm4xL1pPWEtkYjZlanFhbUtnNGYvZ0NyMVVaMzkybGVlZVU3ZUwxZXdzT2pTVW1aUm1IaFNxWk1tVVZqNHdGYVc0K3djT0ZuU0V5Y3dvd1pKVGdjdzdTMUhlSE1tZU4wZEp6aytQRnlJaVBqS1NvYW1laC83TmcrM0c1blFDM25oOHpWMTVlT091Y21LV2txQ1FtWmZzY0tDdTdnMkxFeXRtOWZ6OXExL3hPTEpZeVVsRnp5OGhaaXRZWURVRk96Z3c4Ly9EMUxsejVCUWNIU2EvcnprOUNoY0NNaUlpR251eHM2T3J3TURZME15N0hmSEp1bFR4cFdxeGV2RnlJaXZDUW1lb21OTldBd0dBS0dVQVZUdnhPT2RRZTdpc3RuTXBtWk9YTVplL2UrU25oNHRHOCtURjNkYnRMUzhqQ2JyY1RGcGZMZ2czOUhaR1Fja1pGeGZ0ZVhsNy9KeFQ5K3E5Vkdkdlljc3JQbmpQck1zckxYR1JycURUanU4YmlCa1JYVlJsTmMvR0JBdURFWURDeGI5aFI5ZlIxWUxHSEF5SEM1bzBjL0lqZDNIakRTazNQUFBWOE5XTnhBNUVJS055SWlFbEtPSFlPK1BuQzdiNXdQeXVMUDRSajV1K25wTWREWDV5RXkwa05PamdlejJZelJhQXhxYmE4ZWdkOVV3MEJnaDhSVk1ScGc5T24zVithREQxNW16NTROZUR5ZWdDV2VMWll3MHRQemFXaW9JRFYxR25iN0lDMHROU3hkK29TdlRVcEtEcSsrK24yL3pVQUJYdy9NODg5L2ZkVG5abVRrYzg4OVgvTTc5dGhqL3pwcTJ3TUgzcUdzN0hXKzhJVWZYM0pCZ2ZiMlJvYUgrLzJPTlRWVis5WFUyZGwwUVErUXdYZit2T1RrSEd5MnlIR2ZJNU9Id28ySWlJU002bW9ZSG4yZXRkeWdQQjRqZlgwR2Ftczk1T1VOWWJQWk1KbEdYejc0ZW5KNzRWdmI0R0E3TE02QVcxTWdMKzdTMTEySlgyNjl1dXM5SGhmRnhaOW0rdlJpR2hvT2NPalE1b0EyQlFWTDJMWHJ0OHlldlpxREI5L0Zab3RtMnJSaXZ6YUxGajJDdy9IeGYxSHM5a0YyN0ZqUG5EbXJTVXViRVhEUC9mdmZ3bVM2OUtwbm4wUkZ4YVpSTnhCMXUxMTR2UjdnZksrU1ljd2E3cjMzTDBsUEQ2eGJKaWVGR3hFUkNRbkhqaW5ZM0x3TXVGd1dqaDkzTUhWcVAxRlJVUk1lY0U3MVErY1FmR1V1ZkRad0w4d2Jnc014UkhSMEF0SFJpZGhzVWFPMnljMmRUM241Vyt6WThSdGFXbXE1ODg0dkJ2U2VYTHpaWjBYRkprd21NM1BtM0UxNGVIVEFQU3NxTmhFV0ZoRncvRnE0Kys2dkJCdzdldlFqUHZqZ1pZcUxIMlRQbmczY2R0dDkxTlh0WXU3Y1QybUZOTG1rNFBiOWlvaUlYQU5uejQ0TVJaT2JtUUdIdzhhcFUwUFk3WFk4SHMrRVByMXpDTDVRZU9NR20rSGhmdXoyUVNJangxK2x6R2cwVWx6OElNM04xU1FsWlpHWHQzRGM5cWRPSGFPaVloT0ZoU3RIRFRZQWR2dkFtR0hxV3VydDdlQzk5MzVCYWVsR1ZxMWFSMzcrRW1CazJObW5QdlVOYW1wMjhNWWIveStuVGgyNzdyWEl6VXM5TnlJaWN0UHI2QUMzTzloVnlOVXpNekFRUVc5dkx4YUxaVUxuMzFpTThGVGhoRDN1aXJXMkhzWmdNQkFmbnpGdXUxT242dm53dzVkSlRNeWlvNk9KTFZ0K3hkS2xUNHdhVG80ZDI4ZXVYUytTa3BKTGNmR0RvOTdQNVhJeU1IQ1dxS2hFM3pHdjE0dmI3UnF6aHZQRHlUd2VGNjR4bW8wTU14djVHTnJSY1pLcXF2YzVkcXlNM054NVBQendQeElSRVlQVCtmRktJSW1KVTNqNDRiOW4zNzQzMkxUcEo4VEZwWkdYVjBKR1JnR0ppVk51cU1Vb0pMZ1Via1JFNUtZM05PUUY5T0VtRkhpOU52cjZUaE1iRzR2WmJKNndENjNoTi9nbm9wcWFIYVNuNTlQWDE4blJvNlUwTjFkanRmb1BGZHUxNjdmVTFlMm1vR0FwUzVZOFRsdmJFYlp1L1hkZWV1bmI1T2N2cHJqNDA0U0ZSWERxMURIMjczK0xscFphY25QbnNYejVVNzZnVVZ1N0M0UEJjRzc1WlFQMTlhVjRQQjR5TTJmNm5uUHk1Q0hlZSs4WGw2ejVONy81NnpIUFJVY244ZGhqLzhyV3JjOXgvSGc1bVpreldiUG1XNzVWM2taak5sdTUvZmJQTVh2MlhWUlZiYVdxYWl1VmxlL3g0SVAvblppWTVFdldJNVBERGY1ZlpSRVJrVXZUTDIxRGlSZW4wNG5ENFNBc0xHekN3bzN0K3N5WHYyYmk0OVBKeloyUHgrUG14SWx5REFZakpTWCtHMWxHUmlhd2V2Vlh5TW01RllETXpBSWVlZVM3bEplL3ljQkFOMVpyT051Mi9TZjE5WHVKaTB2anJydituTnpjMi96dTBkQndnT2JtajFjamk0NU9Zc1dLTHhFVGsrUTdscEtTeTczMy91VlZ2Uit6MlFyQTRzV1BjZHR0OXdVc0RUMmV5TWc0U2tvK3k4S0ZEMC9Za0RtNWVSaThYcTgzMkVXSWlJaGNqZkx5WUZjZzE1TFZlb2kwdERUaTQrTXhtNi8vNzJIdjJnQXBrZkRTL2RmM09jODg4d3pyMWoxN2ZSOXlDYjI5N2ZUMWRaQ1JVVEJtY1BSNnZYZzhiZ3dHWTlDWDVyNmVubnZ1R2I3NjFhK1NsSlJFY25JeUZzc05ubkRsc3FqblJrUkVSRzRvWHE4WGw4dUZmdjk2N2NYRUpGOXlDTmVGODJGRWJqYWhHOGRGUkVSRVJHUlNVYmdSRVJHUkc0NTZiVVRrazFDNEVSRVJFWmtBMmRremdsMkNYQ0E5UFJ0QXkwaUhHSVViRVJFUmtRbGd0dy9TMmRrYzdES0VrYjExSEk2aFlKY2gxNEhDallpSWlNZ0V5TXpNcExPektkaGxDTkRaMlVSaVlzSzV4Uk5NNnIwSklRbzNJaUlpSWhPZ3BLU1kwNmVyTDkxUXJydVdsa1BrNVUzRGFEUmlzVmdVYmtLSXdvMklpSWpJQkpnOWV6YXhzUmFxcTdjR3U1UkpyYkx5UGNMQ1hHUmxaV0UybTdGYXJTRzluODlrbzc5SkVSRVJrUW55eEJOck9YdTJua09IRkhDQ29iSnlNMTFkUjFtNmRERm1zNW1vcUNodDNobGlGRzVFUkVSR01UemN6N1p0LzBsdmIvdDFlNGJiN2FLK3ZveFRwNDVkdDJkOEVsNnZsNk5IUzNFNjdjRXVKYVFZREFiTVpqTlBQLzBrUTBQSDJMNzlPUTRmL29DT2pwUEJMaTJrZFhTYzVQRGhEM2ovL1dmcDZ6dkNpaFdMTUpsTVJFWkdFaGNYaDlsczFyQzBFS0x0WjBWRVJFYmhkTnFwcjk5TFRzNXRHQXdqdnd1MFdNS3dXc05wYWFrYjg3ckl5SGdTRWpJdTh4bkRiTnYySCtUazNFWmEydlRMdXNadUgrVFVxZnFBNDdHeEtjVEZwZEhiMjg3UVVOOGw3eE1ibTRMTkZqWHF1YnE2WGV6ZS9STHo1cTFoL3Z3MWwxV1hYQjZqMFVoWVdCaHIxejdLM3IxN3FhblpUM1gxdTFpdEViUzFOUVM3dkpDVG5wNkR3ekZJVWxJaStmbTV2cUZvNGVIaEpDUWtFQllXcGlGcElVYmhSa1JFNUFKZXI5ZnZ0N2pidHYybjczVmVYZ2tMRjM2R1hidGVETGpPNC9Fd05OUkxRY0VkM0hISEU5ZXR2ck5uVzNudnZWOEVITC8xMW50WXVQQXpsSmUvU1gzOTNrdmVaOVdxZFV5Yk5qL2dlSGYzYVVwTFg4Vm9OQkVXRmtGdDdjNUwzc3RzdGpKanh1Mlg5d2JFTnh4cThlTEZGQllXMHQvZmo4dmx3dVB4YVBQUzY4UmdNR0EwR24wLys5allXR3cyRzJhelBncUhHdjJOaW9pSW5PUHhlTmkwNmFmRXhhVng2NjMzQUhELy9YOU5hdW8wdjNaTGxxd2xNM01tWnJNVkdPbmwyYnIxMytudVBzMjhlZmRQU0szMzMvL1hKQ2ZuQVBCZi8vVS8vTTVaTERidXYvK3ZSNzJ1czdPSlhidCtpOVVhSG5ET2JoL2t2ZmQrZ2RNNWpNRmdwS3pzOVhGcjhIbzl1TjB1d3NOakZHNnVrTmxzSmlJaUFxdlZTbHhjSEE2SEE2ZlRpZHZ0VnNDNXhzNHY5Mnl4V0xCYXJWZ3NGc3htczNwc1FwVENqWWlJeURsNzlteWdyZTBJSFIwbk9YNThId0IvK3RQUE1CcE5aR1lXc0dyVk92cjZPdG16NXc4NEhFUE1tcldjdExROFB2enc5eGlOUnU2Ly82K0pqSXp6dTZmTDVSenplVzYzNjl5ZnZPTzJNeHBOQVIvRVRDWUxGa3ZZbU8yVGs3TkhQZGZYMXdHQXpSYnRkOXpoR09KUGYvcmY5UGEyazVnNGhmNytMbGF2L2dycDZUTkd2VTkzOTJtMmJIbVc3dTVUTEZ6NG1URnJsN0dkWDRiWWJEWmpzOW53ZXIwS050ZUp3V0FJK0pMUXBIQWpJaUtUbnNmallkZXUzM0x5WkNWcjFueUxpSWhZMzduVzFzTjg4TUZMWkdUa0F4QWRuY2lqajM2WHlzb3RsSlc5QmtCWVdDU2YrOXcvK1YwSEk0c1N2UGppMzF6eStRME5CM2orK2I4YzgzeCsvaEtXTGZ2Q0ozbHI5UGQzRVJZV2ljVVN4dkR3QURVMU96Q1p6TVRIcC92YURBeDA4KzY3LzBaWFZ3c3JWMzZacVZQbjhONTcvOGFtVFQ5bDBhTFBNM1BtSGI0UGcyNjNpNnFxclpTWHY0WFpiT0dlZS82Q3JLekNUMVNib0EvYUl0ZVl3bzJJaUV4Nlo4NmNvS1dsbGs5OTZodnMyL2M2OGZFWkxGejRNQ2RPN0dmUG5nMHNYUGhaWnM1Y2h0MCtpTUZncEtabU81V1ZtekdaTEdSbEZkSFllSkRYWHZ1ZkxGandFRE5tM0I3d1lUVXBhU281T1hNRG51dHlPVGh3NEIzaTQ5T1pQbjNCbU9kSDQzWTdMMnMxcyszYm42ZXQ3U2dHZzhIWEs3Qmd3VU9ZVENNZkFmcjd6L0w2NnovQTViSno5OTFmWWVyVTJRRGNmZmZYS0MxOWhROCtlSW02dWwwc1dQQVFmWDBkSER6NEx2MzlYZVRtem1QeDRzOEhCRG9Sa1dCU3VCRVJrYXMyNklLaGMxL0RMaGh5Z3RNRExnKzR2UjkvZDEvd2VyUmpGN2QxbmY4KzJyRnozejFlZUhUMFJiOHVXMXJhZEI1NzdQc1lqVWJtenIyUDk5NzdCU2RQSG1KZzRDeDMzdmxGY25KdW83UjBJNVdWbThuTW5FbFdWaEU1T1hPWlAvOEJJaVBqNk80K3hZY2YvcDRkTzM1RGRmVTIxcXo1bHQrUXNjVEVMRzY3N2I2QTV3NFA5M1Bnd0R2RXhxYU5lMzQwYjcvOWs4dDZiN2ZlZWk5VHBoVGlkanV4V0d5a3BFenpXNWt0S2lxZXVYUHZKVE56cGw5dmp0bHNZY21TdFVSSEoxRmF1cEYzM3ZrNU1ESWNidVhLTDQ4YXhrUkVnazNoUmtSa0V2RUNnODV6QWNRMVNpZzVGMHlHWFA1Znd4ZTJkZm9mSDNZSDl6MFpEVmNmYm1Cay9zUHdjRDh0TFRXQWw3Q3dDRmF2ZmdhejJjcW1UVCtocCtjTVM1YXM5ZlZjckZ6NVpkLzhtcmk0Tk82Nzd4dWNPRkhCMmJOdFk4NkZ1WmFXTDMrSytQaVJKYWZIQ3pwWldZV1hIRFpXVkxUUzczVi8vMWthR2lxb3J5K2x2YjBSazhuQ2pCa2x0TGMzMHRuWnhQdnYvd2ZsNVcrU25KeERZdUpVNHVQVGlJNU9KaUlpRnF2VmR0WHY3WnQxYzY3NkhsZXFmWERDSHlraTE0SENqWWpJVGN6amhXNzd1YS9oa2U4OWRqZzdQUEw5L0xtZVlUaHJoNEd4NTZ4UGFtZk9ORkJSOFRiTnpUVkVSTVN5YU5Ibm1UNTlBYlcxT3lncmU1MHBVd3BadE9qemRIUTA4dkRELzhET25TL3krdXMvb0tEZ0RvcUxIL1R0RjVPYmV4dTV1YmROU00yeHNhbStSUU9NUnBQZk9idDlnT2VmLy9xNDE4K2N1WXpiYi84Y0FJT0R2YlMzTjlEV2RvVFcxam82TzVzQmlJOVBaOEdDejFCUXNCU2JMUktBa3llcnFLdmJ4Y21UaCtqcE9ST3c3UFQwNlF0WXVmTExWL1hlREhqUC8rSDhmMXhYWGkvWVRKZHVKeUkzUG9VYkVaRWJUTmU1WUhJK3BQZ0N5cm5YdlJjYzc3OUJ3b3JORE9IbnZpTE1FRzRCa3dITVJ2L3ZKaU9ZejM4M2p2UzZYTmpHYkFEamhXM09mVGRkY0UzQU1RUFFjblgxeDhhbVlEWmJXYkhpeStUa3pLVzF0WTdYWC84QnZiM3RMRm15bGhremJ1Zk1tUVoyN255Um1KZ1VWcS8rYzA2Y3FHRFBudDlUWDcrWFdiT1dVMWk0SW1DbHRHQ3hXTUlvS2Zrc3UzZS9SRUhCSFg1TFdaODkyMHBsNVdiZlV0QTdkdnlHSTBmMitNNG5KMmN6Yjk3OVpHZlBKU2twaS9mZi93OE9IbnlIa3BMUEFqQjFhaEZUcHhZeFBEeEFVMU1WemMwMXRMVWRZV0RnTEFhRGdibHpQM1hWOWYrNDRCQkpTVWtrSnlkanNWaXUrbjZYY3RjR2lMNytuVzBpTWdFVWJrUkVKcERiQzZjSDROUUFuQjRjK1g1cUFNNmMrOTR4Qk5keklWaWo0ZU1RNHZkbEdlTzQyVCs0WE56V1pyNHhmdU5kZnBYaEppd3NnbFdyMXRIU1VzZW1UVCtscmUwSUFBYURrZDI3WDJMMzdwZDhiZDkrK3llK3lmam45M21wckh5UHlzck41T1RNWmRxMFlxWk9uWTNaL1BHSDhzN09KaW9xTmdVODErVnlBTkRUYzJyYzgxZkthRFF6YytZeURoNThENC9IeFMyM0xQS2QyN05uQTRCdjRZQTVjKzRtUER5RzFOVHBwS1pPOS9YUXdNZ3Fjc2VQN3h0MWZvM05Gc21NR1NYTW1GRUN3UER3QUgxOUhTUWtaSHlpbWtWRXJnV0ZHeEdSYThqdFBSZGNCajRPTHFjdkNES2Qxemk4R0EwUUZ3YXhZUkJ2Ry9sejNQbnZvL3c1UXYrclA2cUdoZ09VbDc5SlYxY0xHUm41RkJXdHBLcnFmUjUvL0lmamJ2UTNPTmpEeG8zZjQxT2YranBkWGEzVTF1N2t4SW45NU9XVnNHTEZsM3p0T2pwTzB0Rnhjc3o3bkQzYnhyNTliMXhSelcrLy9SUGZxbXhqaGFDcFUyZFRYMStLeCtQR2FEVGg4WGc0ZG13ZjhmRVpKQ1ZOQlVhR25zMmJkejhIRDc1TFIwZWozL1V1bHdPdjEwdGZYd2ZsNVcrT1dVdFVWQUw1K1V2OGdwR0lTRERvLytaRVJLNkF5d09uQmkvb2ZUa2ZaTTZGbDY2ckRDOEdJTm82RWxSaXh3Z284V0VRZSs1WWpQVmF2YlBKeldJSkl5SWlqaVZMSGljdGJUcjE5V1VBdlBYV2o4ZTl6dU1aV1UzQmFvMWc5dXhWRkJXdHBMWDFzQzg0bkRkanh1MHNXYkkyNFByaDRYNWVmdm52eWM2K2xSVXIvbXpNOC83UDlBQXdmLzRhWW1LU2daR2haYU81NVpiRlZGZHZvNjV1TjdObUxhZXViaGREUTcyVWxEenMxODdsY2xKWnVUbmdlcTkzNUZrZEhTZDk4M0F1NW5JNXlNZ29JRDkveWFqblJVUW1rc0tOaU1nb1BGNW82b01UUGREUU0vTDlSQSswOVY5OWVFa0toN1JJU0kzMC81NFdDY25oSS9OS1pHSmxaczRrTTNObXdQRlBmZXJyR0F4ai80VU1EZlh5K3VzLzhMMDJHQXhrWmhiNFhsc3NObGF2Zm9hb3FNUlJWMUJ6dTUzbnJqT09ldDVvTlBtdVA4L2xHdG5iSml0cnRtOEkySzVkdnh1MXZxU2tMS1pNS1dUdjN0ZElTY2xsNzk3WFNFN09KaSt2eEsrZHpSYkpsNzcwczREcno4L0grZnpuLzNYTStVUXZ2UEJOOWRoOFFwV1ZsWlNWN2FlcHFRbWJMWktHaGlQQkxrbHVFdG5aTTdEYkI4bkttc0tDQmZNcEtpclNockRuS055SXlLUjNhc0Evd0p6b0dRazJMcytWMzhzQUpJWUhocGJVaUpIdktSRUtMemVUTFZ0K05lNzU4ejAzQU8zdGpTUWxUZlg3Y0dFeW1VZmR2UE55alhiOTRHQXZBR2J6NVhYYkxWcjBLSysrK3ErODhjYVBNQnBOTEYvK3hjdjZBTlRlM3NqUm94OHhkZXFjTVlPTngrUEdiaDhrTEV6aDVrcXRYLzhpUFQxdVVsTHlXYno0TGhJVHB3UzdKTG5KZEhZMjA5blp4Sll0WmV6YlY4R1RUNjdGYkRhUE81UjJNbEM0RVpGSm85Y0J4N3BIZ3N6eGJtam9IZm56a092eTc2SHdNcm1VbEh6TzkwR2hzN09KbUpnVXZ4NldvYUUrdG16NUZkWFYyNml2TDJYUm9zOVRXSGpuZGEzcDdObFdEQWJEWmEvTUZoa1pSMEpDQnUzdGpTUW1aaEVlSG5QSmE3cTZXbm4zM1gvRGJBNWowYUpIeG13M05OUUhRRVJFN09VVkx3RDgvT2UvSmk0dWo2VkxyKysvRlFsdGlZbFRTRXljd2kyM0xPTFFvYTM4NGhmUHMyN2RrOWhzTmt5bUcyQ2xseUJSdUJHUmtEUHNndU05L2tQS0ducEdsazYrRWtuaGtCdDc3aXR1NUh0MkRGZ1VYaWFOdExROGpFWWpicmVMOTk3N0pVN25NT25wdHpCMTZoeHljbTdGYkxhU25uNExKMDdzWis3Y1QvbXRTbmE5TkRWVkVSV1Y2RnV4YlR4bno3YXhkZXR6ZEhlM2taTnpHdzBORmJ6NjZ2ZTQ0NDR2akxxeHA4ZmpvYloyQjN2M3ZvYlg2K1dlZTc3bW05Y3ptdGJXdzhESW5qdHllZGF2ZjVIWTJPbk1tcVZnSTlmTzdObXJxS3FDRjE1NGljY2ZmNVNvcUtoSkczQVVia1RrcHRmY0R6VWRVTlVCMVIzUTJIdGwxMGRiSVNmMjR5Q1RFd3ZUWWlIeSttK3ZJVGVzajJkV09aMTJPam9hS1NoWUNveE04cStzZkpjOWUzNFBqQ3hHc0h6NVUrVGszSGJkaDRPMHRoNm1wK2MwQlFWTE9YWHFHSDE5N1F3UDkyTzNEMkMxUnZpMUxTM2R5S0ZEV3dGWXRXb2R1Ym56MkwvL2JjckwzK1NkZDM1T1ltSVd0OTU2TjlPbkwyQjR1Si82K3IxVVZiMVBYMThIOGZIcHJGanhaYitoVXR1M3I4ZnI5V0sxMmpDYnJRd045WEg4ZURsaFlSR2p6bGVTUUFjUFZ0TGQ3ZWFPTzFZRXV4UUpRVVZGcTlpMjdUaGxaV1VzWHJ3WW04MDJLWWVvS2R5SXlFM0Y1WUVqWno4T010VWRsOThqWXpXTjlMemt4dnAvSllaZjM1cmw1dFBjWEFQQXhvMy9Ray9QYVFCaVlsSll2dndwMzRhWVhWMnRORFJVY1B6NFByWnVmWTZ3c0VpeXMrZFFYUHpwNjdhWloyOXZPd0M1dWZQbzdqN0ZybDB2QWlQTE9lZmxMZlJyT3pEUVRWUlVBaXRXL0ptdjVubno3c2RxRGFlMGRDT2RuVTIwdE5TUm1wckhILzd3ejdoY0RxS2pFMW04K0RGbXpsd1c4S0ZvY0xDSGxwWmEzMnVUeVVKS1NnNExGMzVXQ3dwY3ByS3kvYVNtNWdlN0RBbGhHUm16cUtxcW9LaW9DSXZGb25BakluS2o2WE9NQkpuelllWndGemd2TWRIZmFJQXBVZWQ2WStJKzdvM0pqQnFaTXlOeUtlbnBNK2p1UHNYVXFYTklUODhqS1NrN1lEV3poSVFNRWhJeW1EZnZmczZlYmVQNDhYMmNPblVNbXkzcXV0V1ZuNytFenM0bXBreVpCVUJCd1JJOEhzK29IMkJLU2o2THhXTERhclg1SFM4cVdrbEdSajY3ZC8rTytmTWZJREl5amhVcnZvelpiQ0VqbzJETUQwUDMzZmNOWUdRUkFZL0g0N2RKcVZ5ZTV1WW1GaSsrSzlobFNBaExUTXlpdXZvOSt2cjZpSTJOeFd3MlQ3b1YxQXhlci9kNmJvWXRJbkpGbXZwR2dzejVZV1pOZlplK0p0SUNoVWxRbERUeWZXYkNTQytOVEI3bDVjR3VRSzRsaTZXU3BLUWtrcE9Uc1ZpdWY0aTZhd09rUk1KTDkxL2Y1L3pnQnovbTdydS9kWDBmSXBQZVcyLzlnRWNlK1RTWm1abEVSMGRQdXQ0YjlkeUlTTkE0UFNNOU1kVVg5TXowanI3UnVwLzBTUDh3a3hPckhoa1J1ZkUxTmg0TmRna3lDYlMxTmVKMnUzRTRIR1AyN0lZeWhSc1JtVkNkdzdDbkJmYTBRc1VaY0xqSGIyODB3SXo0ajhQTW5HU0lDOXpyVUVSRTVMb2JHdXJEYmg4a0xzNS9oY0RCd1Y2Y3ptRmlZMU9DVkprL3I5ZUx5K1ZpTWc3UVVyZ1JrZXZLeTBqdnpFZXRJMS8xM2VPM2o3VEFyTVNQdzh6TVJBalRFRE1SRWR4dS93K3JCb1Boc3BZRUg4K0JBKy9TMGxMRHZmZis1U2U2VjEzZEI3aGNkb3FLVmw1VkhaZFNXcm9SbzlIRWdnVVBYVmI3b2FFKzJ0c2I2ZXBxNGRaYjc3N2llU2N1bHhPN2ZjQzNHcUhUYVNjN2V3NkhEMzlBZlgwcG4vdmNQL3UxcjY3ZVJrdExMUTg5OUgvN0hlL3Q3Y0RoR0xyczUwWkZ4Vi9YZVh1VGdjS05pRnh6dzI0b1AzVXUwTFRCMmVHeDI2WkdmRHk4ckNoNVpQSy9ocGlKaUFUYXVQRjd2dFg3WUdTRDFzY2YveUUxTlRzb0xkMDQ1blVHZzRHbm52cHB3QWY4bnA0elZGUzhUV2JtVExxNldzWjl0c2xrSVNFaEkrQjRmWDBwVm11NEw5ejA5SnlodGJWdXpQc1lqV2J5OHhjRDBON2V5TnR2LzJUTXRtbHBlZHg3NzE4d05OUkhkZlYyRmkvK1BFNm4vL0tZWnJNVmgyT0kydHFkOVBhMm4vczZ3OEJBTndhRGtmajRkS1pQTHlZNk9uSGM5M2ZlcGszL20xT242bkc3blFIbm5ucHE3RnJIOHRGSGY2Q3g4ZUJsdDErMDZQTVVGVjJicGNJblk2OE5LTnlJeURYU01RUWZuaHR1ZHVETTJDdWFtUXdqUTh0dXo0Q2xVMGJDamNqVnNscTlPQnlLeGFGaDVNUHJaRnZoNlhJdFdQQVFlWGtsTkRZZTRPREJkNEdSSGgyVHljenExYzhFdEc5cHFhT3E2djJBbjZmVGFXZno1bWR4dVJ3ME45ZjRMZk45TVpmTFFXeHNLbzgrK3QyQWM5M2RiY3ljdWN6M3VxdXJoWXFLVGI2ZWp3dVhSWGM0aGpFWURMNXdFeHVieXIzMy9nVUFIMzMwQ2pObWxGQmJ1NHZDd2hYRXg2ZGp0WTZzMDMvbzBCYmNiaWU3ZHYyV1hidCs2L2Y4dFd0L1FFUkVMTTNOMVlTSHg1Q2NuRTFiMnhHV0xuMmMvUHdsR0kwalhmOWxaYTlUVmZYK21PL3g5dHNmWWViTU83anR0dnNZSHU3SFlyR3haY3V6RkJkL21yeThFcXpXOEU4OGR5VTFkUnIzM2ZmWGwyeTNmdjNYUDlIOXhaL0NqWWg4SWw2Z3RuT2tkMlpQSzV6b0didHRqQlVXcG84RW1wSjBDTmYvOHNnMU5rbC9RUm1pOUpjNW5yQ3dDS0tpNGdNMmJUVWFUYVNuM3hMUS92VHBFMFJFeFBnZGM3bWNiTjc4U3h5T1FhS2prMGhJeUdUVnFuVUJ3OUljam1GMjdGaFBZK05CNXMxYjR6dnVkcnZvNkRpSjIrMWthS2dQZzhIRTZkUEhBVWhPenVIeHgzL0lpUk1WYk5ueUt4NTc3UHUrZ0xGejU0djA5cDd4M2NkcXRaR1dsdWQ3WHdrSm1WaXQ0U1FrWlByMlp1cnVQa1ZWMVZhbVRwM0RraVZyZmRkdTMvNDhnNE05UkVURVlEUWFXYk5tWkJVNnA5Tk9aZVgvWWUrK3c2TzY3b1NQZis5MGpUUWE5ZDQ3U0hUUnNUSE5ZQnNiTit5NEpIYUtFOGNwbXpkT2ZkL2RUYkxaVGR0Tk5yM1ljVXpjSzdheGpZM3B4Z0tESklxUWhCQklxRXVvMTVHbXYzOE11bWcwb3dZQ3RmTjVIcDVIOTg2NTk1NjVxTnpmblBQN25kM285UUh5ZGZ2N3JGWnJXYnIwWG85N2RQRGdOdXgyRytBcUEzK1poRmJySzYvajlQYmJQNmUxdFE2SHc4Wnp6N2xYdmJQWkxEZ2NkcDU3N2ttMmJQbitvTndiU1pST3Y0N0VJNFlnQ0dOUzJRa2ZWY0NlU21nWlpocHh2TDhybUZrZTVjcWhVWWdQWVlWcnlNZkhpZFVxdnNtbUE2ZlRkQ21YUkhsZFIyL3MweVNtNnUzdG9xYW1DSjNPZ00xbW9iajRBRkZSbHhjT05adE43Tjc5VjlyYTZyajk5dStnVUtqWXNlTlg3Tno1VzFhdmZoUi8veEFBcXF1TE9IejRGWHA3dTlpNDhXdkV4bWE1WFdQSGpsL0oyL241TzhqUDN3SEF3b1diV2JSb00wNm5hL2hla2x5akhVNm5reWNmMnlBQUFDQUFTVVJCVktxcTA4eWR1OEd0di92M1AwdDdlejBkSFkwY092UUNKbE1IQncvK0U3VmF5K0xGZDNIOCtIc0VCa1pSWDM4V3U5MkswUmhHVFUweDlmV2wzSHJydDl3Q21KR29WRnBTVTVkNjdEOTRjTnVvanMvT3ZwTno1ejZsdnI2VUZTdnVkM3Z0L1BsanRMYldzR1RKM2VqMXhsSDNTUmgvSXJnUkJHRkVIV1pYTUxPN1l1aUNBQ3FGYTdyWjhpaFlHUTFoWXJxWmNCMkZoRGpwNlhGZ3Q4K3NrcWZUanhWSmFrYWhVS0JXcTY5cmNOTnJ1MjZYdWlvMU5XZXdXczAwTjFjTjJlYmd3ZWR3T2gxSWtvS0lpQlMzSlB4RGg1Nm51N3VGMjIvL0RnRUJFUURjZWVjUDJiLy9HZDU0NDhka1phMmpzZkVDOWZXbHhNWE40YmJidm8yZlg2RGIrWDE5QTNqb29WOVJXbnFFVTZjK1pPdFcxM1MxTjkvOEQ3UmExeTkvMS9VbCtmK3d1Ym1LM3Q1TzR1TG11SjJydmIyZXlNZzBuRTRIOGZIektTdkxKUzF0T1NVbGg3QllUSVNISnpGcjFtcUtpdmF6Zi84enJGNzlLQWNPUEV0bTVocWlvek1BS0N2TEl6Ly8zVXRuZEVXcE9Ua3Z5WGxJM2dJYWIreDJHODgvL3gxNTIycnQ0OUNoRjhqSmVSbUFaY3Z1SlRBd2twYVdLaElTNXJzZDI5UlVTWGQzcThmKy9qN1piSjQ1UE1LMUlZSWJRUkM4c2pvZ3A5WTFTcFBYQUE0dm4yb0dhQzlQTjFzU0FUcnhHMFdZSUFFQkNwcWJiWFIyU29pU0ZGT1ZFK2hBb2VoQnBkS2owV2l1Ni9vY1BSYlhoemNwQVNPM25VZzJtNW0rdm02c1Z1K1ZXbng4REh6cFMzK1drOGtIQjRpclZqMk13MkYzbTZwbXQxdUpqYzJpcWFsQ3p1TUpESXdrTFcwRktwWEc0eHFTSktIWCs5UFYxVVJ3Y0N4NnZUOE9oK05Tam8wckVMSmF6VzdIVmxjWG90WDYwdGZYVFVQRGVmejl3K1EraEljbjBkSlNRMVJVT3JXMVo0aU1US084UEE5SmtsaTY5QjRBRmkvZXd0dHYvNEx0Mi8rVHVMZzVMRjkrbjN6dWtKQTRGaXk0RllDcXFnSTZPaHBKU3NvbU9EZ1djT1gybEpmbmpYaHZGUW9scTFkL1R0N2V2LzlaTWpKV3lWUFZnb05qS1M4Zis0ckJGeStXOCt5ejN4anpjY0tWRVk4aWdpREluTURwSnRjSXpjRnFNSG41SkZPcmhGWFJzQ0VCRm9hTDZXYkM1QkVmNytUTUdTczJtK2ZEbURBVm1KQ2tLbFFxTlg1K2ZxalYxemRIUWEyRS96NEd2MTREZnBNNFBTSWhZVDZ6WnQzSXVYTkhhV21wbHZmMzlYWHoybXMvR3ZLNHpadWZ2SlNmb3FTenM1R0tpaFB5Q0UxM2R5c0dRd2haV2V0SVRsNU1hMnN0NTg1OXl0NjlUK04wT2pBYXd3Z0lpTVJvRE1QSHg1K2twR3o4L0FKcGFxb2tPbm9XQUYxZHpUaWRUdno5UXdGWHZvNWFyWk92Mzl2YmlkbmN3N3Z2L2c4QU45endXVEl5VnNxdm04M2RjZ0dCd1J3T0J5VWxPWFIzdDZKV2EybHFxdVQ4K1dPa3BDeEJraVNNeGpBNXg2V2c0Q01BSWlQVGlJK2ZLNTlqTk1HTkpFa2tKaTZVdHc4ZWZJN1EwQVMzZldNVkdCaUpXcTBiVmFuc28wZmZjQ3ZBSUZ3WkVkd0lna0I5RDN4NEFmWlV3RVdUOXpaelExMEJ6VTJ4b2lDQU1QbElrb1JLcFNJbHBaZXlNZ3RXcXc3eEoyNnFzQUVkU0ZJbFNxVVNYMTlmQWdJQ1VLbFUxM1ZhV3B3Qnl0cmhLN3ZnSjZzbS93ak9ZR3Exam95TVZlVGx2Y1BhdFkvSjk2NjZ1cEN6WjNQUWFIUzB0MS9ralRkK2pOUHB4TWZIUUZoWUVwbVphNG1KbVUxbDVVbnE2a3Bac3VRdWdvTmpTRTFkaXNYU1IzMTlLWTJONVRRM1YxRmVubyt2YnlCWldldXdXczIwdHRheWFKR3IwRUJMU3cwS2haTEF3RWdBTEJhVFBFVU5ZT25TZThuTzNvTFQ2ZVQ1NTU5MFM3RHY3ZTJpdmYwaVJxTnJZVXlIdzdXNnM5bmNTMUhSZm9xSzltTXlkYkJzMlZaU1U1ZHg4dVFISER6NFQvTHkzaUU1ZVRIejU5K0NScU9qdnI1VUxtbDk2dFF1VEtZT1pzMjZZZHp2dGNOaHA2T2owVzJmeGVMOWorZG8xK1VCNUtJSXd0VVJ2L2tGWVlicXNzRCtLdGhkNmFwNjVrMmtMOXljQUJzVFJRNk5NUGtwRkFxMFdpMnhzVjNVMTdkak5odHdPUG8vT2RaT2FOOEVkNUprdmxUaHpnUTBYWnFLcHNiSHg0ZWdvQ0MwV3UxMW5aSUc0S2VCWDk4RXZ6d0dqMy9rV2xCNFBBT2NheDJtS1pVcVpzMjZrV1BIdHVQalk1Q3JqWldVZkVKRVJBb3FsWWFBZ0hEdXVPUDcrUG9HZUl3UTVPZS95K0JZVXFQUkVSOC8xMjBFcEY5TnpUbkFTVVNFYThwV2ZmMVpRa1BqNVFSL1Z5V3p5OWRRcWRTb1ZHbzU5MFNwdkJ6Y25EcTFpNWlZMmFoVWFueDlBOWk5K3k5WXJXWTZPaTVTWEh5QTlQU1Z6SjkvaXp5TmJkR2kyMGxOWFU1eDhRRmFXMnRScTEwLzN3VUZ1NG1OemFLNnVoQzkzc2dubjd5STNXNGQwd0tqWFYwdGN1RGlkRHBvYTZ1anB1WU1LcFdHaUloa3dMV1d6MnV2L2J2SHNhR2hDZkxYWjg0YzR0TlBYL2Q2amY2eTA4T1ZwNzd6emgvS2dhSXdOaUs0RVlRWnhHU0REOHJobmZOUTErMjlqVTRGRytKaGJUek1DYm0rL1JPRXE2VlNxVEFZREtqVmFqbzZPdWp1YnNCbXMrRndPR2JzZ25hVG1TUkpLQlFLVkNvOWZuNStHSTFHZERvZEt0WEVQSjdNQzRPbk5zS3VDOURRNHhySm1XeHljbDdoeUpIWGNEZ2NIaVdlMVdvdGtaSHBWRlNjSUR3OENiUFpSRzF0TWF0V1BTUzNDUXRMWVB2Mi8zSmJEQlNRRjYxODlsbnZhNjFFUmFXemNlUFg1RzJydFJlUU9IZnVVekl6MTFCWldVQkd4aXI1OWM3T3BrSGxrRjFzTmd2Z0h0ekV4R1F5Wjg1NkFGYXZmcFQyOW5yMjdmczdZV0VKTEZqd0s0NGVmWU45KzU3Mk9GZGEyZ3FXTFhPVmRxNnVMcVNxNmpTMzNmWnRxcXNMU1UxZFJraElQRWVPdklaVzYrdjFQWGxUVnBaTFh0NDdjditLaXZaVFdMZ1hIeDkvSG5qZ1p3QVlqV0hjZlBNVGJzY1ZGdTV6Sy9MUXYvYlFtalZmZEd1M2YvOHpjdGxwdTkyR3IyK2dXLzVRVjFjTE9Ua3ZpZDlYVjBFRU40SXdBMVIzd2ZaU1Z5NU5uOTN6ZFlVRWk4SmRvelNyWWtBdENrNEpVNWhLcFVLdmR5V2tCd1FFWUxGWXNGcXQyTzEyOGNBd2lmU1hlMWFyMVdnMEd0UnFOU3FWNnJxUDJBem1wNFo3UEplTEdSZVB2M3AxeHpzY05yS3p0NUNjbkUxRnhVbE9uOTd0MFNZall5V0hEcjNBbkRrYk9IVnFGenFkZ2FTa2JMYzJ5NWR2eFdLNVhKREFiRFp4OE9BMjVzN2RJSS9FREhUOCtIdHV3UWhBY3ZKaTdIWWJIMy84UE9mT2ZZckoxRTVLaXFzcW1kUHBwTFcxeG11dVNuOFExVC9hQWhBY0hJTlNxYUtyeXpXTlFLdjFsVXRJYXpRNm1wdXJjRHFkR0F5WFAzRnJiQ3lucTZzWmNBVk1PVGt2RXhPVFNXaG92TnhtL3Z5TmFEUTZFaExtdStVbmpTUTRPSmE3N3ZxLzhuWkp5U2VjT0xGVDNsWW9sSEtsdVg3ZUFpaUZRa2xzYktiSHZvRTBHaCszTnEydGRhUHVwK0NkQ0c0RVlSbzdYQWR2bHNLcFJ1K3ZKeHBkZVRRYkU4QW9adTBJMDBoL0tXR1ZTb1ZPcDhQcGRJckFaaExxTHhVODhKOHdOSXVsRjRNaENJTWhHSjNPejJ1YnhNUkY1T2UveDhHRC82UzI5Z3czM2ZTb3h3S1NneGY3UEhGaUowcWxpcmx6YjhiSHgrQnh6aE1uZHJybHovUkxTMXVPWG0va2d3OStqMWFybDllMnVYaXhETFBaTkdoQlRCZXIxUXk0QnplZmZ2cTZYTGE1WDM4UTFHL1dyQnVZTmV0R2VmdWpqLzRpZjExZW5vL0oxTW10dDM3TDQzcXpaNi8yMkNkTWJ5SzRFWVJwcHRzSzc1WEJqdlBRNkNXL01kRUlkNlpDV2lDa0JucStMZ2pUaFhoWUZxYVR2cjV1ekdhVFhHcDVLQXFGZ3V6c085aTc5MmxDUStOSlNWa3liUHVHaGpKT25OaEpadVphcjRFTmdObmNNMlF3VlZ0YmdsS3BRcUZROGM0N3YyRGp4cTlUWEh3UWYvOVFnb0tpdlo0TFFLTzVIQ3l0V2ZNRmoxR2U3ZHYvYzloK0R4UWJtMFYyOWhiOC9VUGw0TWs3SnlaVDU2alBLMHhOSXJnUmhHbWlyUTllTG9IM3k4QThhT3FaUW5JdHJubFhLc3ozbkFJdENJSWdUSEoxZFdlUkpJbkF3S2hoMnpVMG5PZnc0VmNJRG82bHVibWFQWHYreHFwVkQza05Uc3JLOGpoMDZIbkN3aExKenI3RDYvbHNOaXM5UFczNCtRVjd2Rlplbms5QndVZXNYdjBJa1pGcDdOMzdOSDE5M1pTWDU3RnMyWDFlemdadGJYVklrc0t0b0lIRjBrZGZuM3NpcU1QaEdQWjlEdVRqWTJEdTNQVWp0dXZxYXVIRkY3ODNZanVyMVV4RHczbDV1N096eWUxMW04M2k5anBBVDAvYmtPY2F5Y0QzMmovNkpWdzVFZHdJd2hUWDFBc3ZuM0VWQ3JBTytwMW8wTUF0aWE2UkdsSHRUQkFFWWVvcUxqNUlaR1E2WFYwdG5EdDNsSnFhSXJmUkQ0QkRoMTZncE9RVE1qSldzWExsZzlUWGw3SjM3MU84OU5JUFNVOWZRWGIyRnJSYVBRME5aUncvL2g2MXRXZElURnpJNnRXUG9GUzZIZ25QbkRtRUpFbVgxcHlST0gvK0tBNkhRMTdQWm1CL0RoOStoY3pNTmFTbExRZmd0dHYrRHp0Mi9BcC8vMUM1QkhORnhTbGFXcXJRNlF3NG5VNU9udnlBaUlnVStYb0FIMy84M0lqdi84aVIxemw2ZEx1OGJiTlpDQTZPR2RNOTlQVU5aTk1tejhVMHQyLy9xZHQyUjhkRmVUMmVmbjUrUWZMWFhWMHRIcStEZTdVMGNKVzQzcmJ0WDRidFUxTlRCYzg4ODhTd2JZU3hFY0dOSUV4UmpTWjR2Z2crcWdEN29GU0NCSDlYUUhOekFtaVUzbzhYQkVFUXBvN0F3RWdTRXhmaGNOaTVjQ0VmU1ZLd2RPbmRibTE4ZllQWXNPR3JKQ1RNQXlBNk9vT3RXMzlDZnY2NzlQUzBvOUg0c0gvL1B6aC8vaGdCQVJHc1gvOFZFaE1YdUoyam91SWtOVFZGOHJiQkVNS2FOWi9IMy85eU1yL1piQ0kzOTIzbXpGblAwcVgzeVB2ejg5K2xyYTJlelp1ZmxJTVhzN21iRXlkMjRuUTZrU1NKb0tBWVZxNTh3TzJhTjkzMGVSSVM1cnZ0ZStlZFg3cHR6NXAxQTdHeGMrVHQ0OGZmSGZXOTY2ZFFLQWtLR243a1M2UHhJVDUrcmxzMXRBc1hqbE5jZkZEZURneU01TjU3M1JkTXpjMTloOXJhTTI3N3RGcGY3cmpqdTI3N2R1ejRiN2Z0NE9BWTFxMzdzcnpkMGRISXJsMS9ITjBiRXJ5U25DTERVaENtbE5wdVYxQ3pyd29jZzM1Nk00TGc0VXhZSmtyakM0SWdqTnI2MTJCdUdQem1wbXQ3bmNjZmY1ekhIdnZydGIzSUNEbzdtK2pxYWlZcUttUEluRFNuMDRuRFlVZVNGRU5Xcit2c2JNTGZQOVJ0bjhYU1IxM2RXVG00R254T3A5UHBjVDZiellwQ29SeTJTcDdWYWthaFVMcU45cmdXK3BRbXZMcmVaUFQwMDQvenhCTlBFQklTUW1ob0tHcTFldVNEcGhFeGNpTUlVMFJscHl1b09WZ05neitSeUF5QmgyZkQ0Z2l2aHdxQ0lBZ0NBUDcrb1I1QnlXQ3VNdDNEUHlKNk80ZXI3TEpuWU5OL1RtL0IxT0JLYnQ0TXJLeldiM0JKWlVIb0o0SWJRWmprV25yaHFRTFlXK241MnJ4UTEwak5BbEVrUUJBRVFSQUVRUVEzZ2pCWjlkbmdwVFB3UmlsWUJsVS9XeGdPajJiQmJNL2lOWUlnQ0lJZ0NET1dDRzRFWVpKeE9HRm5PV3dyaFBaQkZTUVhSN2lDbXZRZzc4Y0tnaUFJazFkOHZPZWlsb0l3M2lJajR3Rm03RHBmSXJnUmhFbmtWQlA4TGcrcXV0ejNKd2ZBdHhiQkxERlNJd2lDTUdXWnpTWmFXbXJHWE1KWUVFYXJ1YmtLaTZWM29yc3hvVVJ3SXdpVFFHVW4vT1VrNURXNDd3L3hnUy9PaGZYeE1ETS9meEVFUVpnK29xT2phV21wRnNHTmNNMjR2citDTGhXRlVNN0kwUnNSM0FqQ0JMSTZYTlBQWGovclh0WlpwNFQ3WjhIOTZXS2RHa0VRaE9saTZkSnM5dTA3Smk5NktRampyYmIyTk9ucFNTZ1VDdFJxOVl3TWJrUnhjRUdZSU1VdDhJVVA0TldTeTRHTkJHeEtoQmMydzJkbmk4QkdFQVJoT3Brelp3NUdvNXFpb3IwVDNSVmhHaW9vK0FpdDFrWnNiQ3dxbFFxTlJqTWoxd0dhZWU5WUVDWlludzErZnh5K3VSZnFleTd2end5QnB6YkNkeFpEZ0dkSmYwRVFCR0VhZU9paEIyaHJPOC9wMHlMQUVjWlBRY0Z1V2x2UHNXclZDbFFxRlg1K2ZqTnU4YzUrWWxxYUlGeEhKeHZoRjBlaGVVQ3VuMEVEWDE4QTYrSW5ybCtDSUFqQ3RTZEpFaXFWaWk5OTZXR2VlKzVGRGh3b0p6SnlOc0hCc1lTRXhFMTA5NFFwcHJtNWlwYVdhbXByVDZQVjJsbXpaamxLcFJJL1B6OENBZ0pRcVZRemNscWFDRzRFNFRyb3NjS2ZUc0JIRmU3N2wwZkJrMktrUmhBRVljWlFLQlJvdFZvZWVPQStqaDA3Um5IeGNZcUtkcUhSNkttdnJ4ajVCSUlBUkVZbVlMR1lDQWtKSmowOVVaNks1dVBqUTFCUUVEcWRia1pPU1FNUjNBakNOWGVrRG42VEIyMTlsL2Y1YStDYmkrQ20ySW5ybHlBSWdqQXgrcWNOclZpeGdzek1UTHE3dTdIWmJEZ2NEcHhPNThnbkVJUkxKRWxDb1ZESTMxTkdveEVmSHgrVXlwbWJ0Q3VDRzBHNFJpeDIxMmpOKytYdSsyK0tkUVUyL3BxSjZaY2dDSUl3OFZRcUZYcTlIbzFHUTBCQUFCYUxCYXZWaXQxdUZ3R09NQ3I5NVo3VmFqVWFqUWExV28xS3BacXhJemI5UkhBakNOZEFSU2Y4T0FkcUJpekdHYUNGYnkrR0ZWRVQxeTlCRUFSaDh1Z3YxNnRTcWREcGREaWRUaEhZQ0dNaVNaTEh2NWxPQkRlQ01NN2VPdWNhc1Jsb1piU3JDcHBCak5ZSWdpQUlBNGdIVWtFWVg5TWl1Tmwzc1pEamJSZW82bW1tMnRReTBkMFJCQXlSN3RzRkR2amMwWW5weTB3U3F3OG0zamVVaFlHSnJBblBuT2p1Q0lJZ0NJSnduVTNwNEtiRGF1S1BwYnZJYXkyYjZLNElnakFKVkp0YXFEYTE4RWxUQ1VkYnp2SDF0RTM0cVhRVDNTMUJFQVJCRUs2VEtadHhWTkJleWIva2J4T0JqU0FJWGgxdE9jKzNqditUTTUyMUU5MFZRUkFFUVJDdWt5a2IzSHpVVUVDSDFUVFIzUkFFWVJKck1YZnhmdDN4aWU2R0lBaUNJQWpYeVpRTWJnNDFsWkRUZEhhaXV5RUl3aFNRMDNTV1EwMGxFOTBOUVJBRVFSQ3VneWtaM095cVB6blJYUkFFWVFvUnZ6TUVRUkFFWVdhWWtzRk5ZMS9uUkhkQkVJUXBSUHpPRUFSQkVJU1pZY29GTnc2Y3RKaTdSbTRvQ0lKd1NZdTVDN3ZUTWRIZEVBUkJFQVRoR3B0eXBhQVZTRGdRcS9jS2dqQjZEcHdvcFNuM1dZNGdDTk5jUVVFQnVibkhxYTZ1UnFmenBhS2lkS0s3Sk13dzhmR3BtTTBtWW1OaldMeDRFVmxaV1ZOK1lka3BGOXdJZ2lBSWdpQk1kZHUyUFU5bnA0UFEwSFJXckZoUGNIRE1SSGRKbUtGYVdtcG9hYWxtNzk1Yzh2Sk84dkREbjBHbFVxRlFUTTBQQmFkbXJ3VkJFQVJCRUthb1Avemg3eWlWc2F4YytRaHBhY3RGWUNOTXFPRGdHTkxTbG5QampWOUVvWWptejM5K2x0N2VYdXgyKzBSMzdZcUk0RVlRQkVFUUJPRTYyYmJ0ZVl6R0ZHYlB2bW1pdXlJSUh1Yk1XVWRnWUFyUFBmY1MzZDNkVXpMQUVjR05JQWlDSUFqQ2RWQlFVRUJIaDRQTVRCSFlDSk5YVnRZNmVub2dOemNYczltTXd6RzFDdktJNEVZUUJFRVFCT0U2T0hic09HRmhhUlBkRFVFWVVWVFViQW9MUytqczdKeHlvemNpdUJFRVFSQUVRYmdPYW1wcUNBbUpuZWh1Q01LSWdvTmphV3Bxb3F1ckM1dk5odE01ZFNvVmkrQkdFQVJCRUFUaE90QnE5UVFGaWVJQnd1UVhFaEtIUnVPRDFXckZZckdJNEVZUUJFRVFCRUZ3VjFrcDFyRVJwbzc2K2dyc2Rqc1dpMlZLNWQySTRFWVFCRUVRQkVHNEtsYXJHYlBaTk5IZEVNYVowK21jY3RQU3hDS2VnaUFJZ2lBSVU0RGQ3djZRS1VrU1N1WFZQY3FkUExtTDJ0cGlObTM2eGxXZHE2aG9QNDJORjdqNTVxL0srMXdQeGhhdjdaVktGUXFGY2t6WGNEZ2M5UFoyMHQzZFNsZFhDOEhCTVFRR1JzclhLaTA5UW1ycVVoUUtKVGFiRlp2TlBLYnphN1crU0pMa3RxKzN0NHVtcGtwYVcydVpOKzltajllSFk3SDAwZDNkT3FZK0FQajVCYUhSNkx5KzF0QlF4czZkLzh0blB2TXo5SHAvdDljKytlUWxUS1oyYnI3NWlURmZjem9Sd1kwZ0NJSWdDTUlVOE9hYlA2V2o0Nks4N2VzYndJTVAvb0xpNG9NY1Bmcm1rTWRKa3NRamovelc0OEc4bzZPUkV5ZmVKenA2RnEydHRjTmVXNmxVRXhRVU5XeWJtcG9pWG5qaHV3Q2twQ3dsUFgwbGI3LzljNDkyTnB1RmxTc2ZZUGJzMVFDMHR0WlJYMzhXcTlXTXpXYkJhalZqc1pnd20wMVlMQ2I2K3JveG1Ub3htM3ZjemhNZW5zUWRkM3p2MGpscXljbDVpWFBuanJCKy9WYzRkKzRvbjM3NityRDlIZXp1dS8rVjZ1cENPanViTHYxcnBLZW5IVWxTRUJnWVNYSnlOZ1pEOEtqUFYxOWZ5cjU5Zi9mWTczUTZzTnR0cUZRYXI4ZXRYZnNsNHVQbkFsQlRjOFl0U0d0dmI4QnV0MUZUVTRSRzQrTjJYRWRISTJaekR4VVZKOTMyaDRZbTRPc2JNT3ArZS9aMzZvemFnQWh1QkVFUUJFRVFwb3pGaSs4a0pXVXBsWlVuT1hWcUYrQWEwVkVxVld6WThMaEgrOXJhRWdvTDkza0VObGFybWQyNy80ck5acUdtcHBqYTJqTkRYdE5tczJBMGhuUGZmVDl4Mis5ME90bTE2MC9FeG1ZQkVCT1Q2VFp5NDNBNHVQbm1yeElWbFlFa1NUaWRUbkp5WHFheHNaeVVsS1Z5dTdxNnN4dzU4aXBxdFJhVlNvdEdvME9qOFVHdDlrR25NeEFRRUlsTzV5Zi84L0h4UjY4MzR1TnplZVFpT0RpR2pSdS96cTVkZitLZGQzN0oyclZmNHI3Ny9rTisvY2lSVjlGbzlDeGFkRHNYTHB5Z3NIQXZ0OS8rSGJmMzQrc2J4SkVqcitMajQwOW9hRHoxOWFXc1d2VWc2ZWtyNVZHbTNOeTNLU3pjTitTOVdyWnNLN05tM1FCQWZQeGNQdi81MzN1MEtTbjVoQ05IWHZQNjJtQkhqNzVCWjJlVDJ6MEgxeWpONFA5VHU5MEdPTm0vL3g5dSsxZXZmcFNrcElValhtdTZFTUdOSUFpQ0lBakNGUGx3V3F2VjQrY1hpRWFqZDl1dlVDaUpqUFJjUStmaXhRc2UwNWRzTml1N2QvOEZpOFdFd1JCQ1VGQTA2OVk5NWpFdHpXTHA0K0RCYlZSV25tTGh3czBlNTg3UGY1ZnE2a0lhR3kvZ2NOaHdPT3k4OE1KM0NRaUlZUFBtSituc2JDSW41MlVVQ2hYejV0M00rZlBINk8zdFl0T21iM3FkZHZYb283KzdrbHNpaTQ3TzRKWmJ2c0hCZzgraDAvbTVqYklvbFJyVWFoMUdZeGg2dlQ4S2hRS2pNY3pqSEpzM1B3bTRncitDZ3QzbzlRRnUwK2ZzZGh0cXRaYWxTKy8xT1BiZ3dXMlhBZ3pJeTlzeFpCRGtjTml4MjYxczIvYXRJZDlMUkVReW16WjlnM3Z1K1RlMy9RME41M24zM2YvaE01LzVMNC8vMTQ4L2ZwNmVualp1dWVXYlE1NTNKaERCalNBSWdpQUlNMTZYZGFKN01ENTZlN3VvcVNsQ3B6TmdzMWtvTGo1QVZGUzYvTHJaYkdMMzdyL1MxbGJIN2JkL0I0VkN4WTRkdjJMbnp0K3lldldqK1B1SEFGQmRYY1RodzYvUTI5dkZ4bzFmazBkbitoMDc5aGJsNVhuY2VlY1BDUW1KUTVJa1dsdnIrUEREUDVDVXRCaUFnSUJ3N3I3NzM5aTE2NDhjT0xBTlNaTFlzT0dySGcvbDR5a3lNbzJ0VzMrTVFxRjBtNTdWMjl1QnpXYW1vdUlremMxVjJHeFd0OWZITW5WTHBkS1NtcnJVWS8vQmc5dmtyMjAyQy83K29XemE5QTJQZG1WbHg4ak5mY2R0WkdtZy9Qd2R0TFhWdSswem1Uckp5M3VIMU5SbHpKbXozdXVVdHBpWTJWZ3N2YU42RDlPWkNHNEVRUkFFUVpqeFdxZklNMkZOelJtc1ZqUE56VlZEdGpsNDhEbWNUZ2VTcENBaUlvWEZpKytVWHp0MDZIbTZ1MXU0L2ZidkVCQVFBY0NkZC82US9mdWY0WTAzZmt4VzFqb2FHeTlRWDE5S1hOd2NicnZ0Mi9qNUJicWQzK2wwb2xicjJMVHBtK1Rtdm8zVGFTY2o0MFlPSEhpV1JZdHVKeTF0T1NVbE9RUUZSWEg0OEN0MGRqYXhkT2s5dExjM3NIdjNYMGhJV01DeVpmZmk1eGZrZHQ1bm54MzdpSU5PNThmOTkvOG5uM3p5SXNuSmk0bU96a0NwVkYwYW5mb3JQajcrS0pVcWVudTdVQ2dVdExjM3lEazlSNDY4QmtCM2R5dnIxMzhaaDhOQmZ2NjcvZThTZ0p5Y2wrUjhKbThCelhBVUNpWDE5V2ZKelgxSDN1Zksyd2xCa2lUMGVuK09IdDNPaFF2SDVkY1hMYnJkYStEUzE5Zk4yYk01WkdXdFpka3l6MUVqZ0tTa1JXUHEzM1FsZ2h0QkVBUkJFR2E4ZGpNY3JZZWxrUlBkaytIWmJHYjYrcnF4V3Z1OHZ1N2pZK0JMWC9xem5Kc3hPQzlqMWFxSGNUanNicU1uZHJ1VjJOZ3NtcG9xNUR5ZXdNQkkwdEpXZUgzUWxpU0pCUXR1QVdEWnNudDU2NjJmY2ZGaU9ldldQWWEvZnlnN2R2eUt2cjR1UUdMZXZKdEpTVm1LVnV1YVJwZVJjUU9IRDcvTTBhTnZzbTdkWTI3blhibnlnVEhmRDRWQ2hkMXVwYWVualE4KytCM3o1bTFpMGFMYjVkZlhyLzh5RVJFcGZQREJId2dJaUdENThxMlVsaDRoTCs4ZEhuamdad0R5OUxDUWtEZ1dMTGdWZ0txcUFqbzZHa2xLeWlZNE9CWUFvekdjOHZLOFVmVnI4ZUk3NVdweFJtT0V2RituODZPbXBramV6c3k4aWVUa3hmSzJuMThnU1VtTDVQKy9JMGRlNThLRmZCd09Pd0E3ZC83V2JacmMycldQRVJHUnpELys4WFc1elVBSkNmTlp2LzRybytyemRDR0NHMEVRQkVFUVpyeEVJL3pzVS9qTkdraSs4c0pTMTF4Q3dueG16YnFSYytlTzB0SlNMZS92Nit2bXRkZCtOT1J4bXpjL2VTblhSRWxuWnlNVkZTZmtFWnJ1N2xZTWhoQ3lzdGFSbkx5WTF0WmF6cDM3bEwxN244YnBkR0EwaGhFUUVJblJHSWFQanorSmlZdm82TGhJV1ZrdUZ5N2trNUt5bE96c0xWUlVuR0QvL21lWU8zY2pTVWtMcWFvNnpiRmoyK25zYkdMaHdzMW90WHJDd2hMWXN1VUgyTzN1OHdBbFNVRmEydklydmkrYk5uMkRZOGZlNHVUSkR6QVlndDBLRmppZFR0cmE2b2lOelJ6MkhFWmptSnlIVTFEd0VlQ2E1dFpmdVF3WWRYRFRuNzlrdGZiaGRGNWVBSFBnMS8xOWMzL2Q2WmI3bEp5Y1RXaG9BdDNkTGVUbXZzMjhlWnZ3OGZISGJPN2g4T0ZYNkI5aGNqanNMRnk0MlczNllGN2VqaW0xK09aNEVjR05JQWlDSUFnejN1SUlPRm9IWC9rSXZyWUFGa1ZBbkdHaWV6VjZhcldPakl4VjVPVzl3OXExajhrak50WFZoWnc5bTROR282TzkvU0p2dlBGam5FNG5QajRHd3NLU3lNeGNTMHpNYkNvclQxSlhWOHFTSlhjUkhCeERhdXBTTEpZKzZ1dExhV3dzcDdtNWl2THlmSHg5QThuTVhFdHU3bHY0K0JpNCsrNS94V3cyc1dmUFg3Rlllcm4xMXYrRDArbmd0ZGQreE5hdFB5WW1aalk1T2EvdzZxdi94cng1TjVPUmNRTmFyZDV0Uk1qaHNLTlFYTjI2OHBJa3NYVHAzU1FrekNjOFBBbWI3WEx3VkZGeGtwNmVOdUxpWEVHS1NxWEJaT3FrcnE1VXpqRWFxTDYrVkM2TmZlclVMa3ltRHJrQzJsalYxWjBkTU5YTk5YVnM0SFM4TTJjK2RzdjlXYmp3TmxKU2xzamJZV0dKaElVbFVsOWZDa0J5OG1MMGVuODZPNXNCM0VaeERJWVFRa1BqNVcyZHpoZXJkV3hyL1V3SElyaVo0bFNTZ2hDdGEyaTV6ZEtEMlRGTk1pS3ZNWEhmcnR5WFU5YlRaZTNsdy9xVHRGbDZSajVBRUFSaEN0Q3A0RzhiNFpuVDhLY1Q0MzkraFFSSjQzOWFtVktwWXRhc0d6bDJiRHMrUGdiQ3cxMVhLeW41aElpSUZGUXFEUUVCNGR4eHgvZng5UTN3U0o3UHozK1h3ZXRUYWpRNjR1UG51bzFjOUZ1NzlvdTB0TlNRbS9zMjVlWDVBT2oxUm5idCtpTUFEb2VOdDk3Nkw5UnFWMVUwaThWRWJ1NDdIRC8rUGlrcFMwaEtXa1JrWkRvS2hRS0h3NFpLcFFXZ3ZmMGlUVTBWbzNyUG9hRUpCQVNFdSszcmY5LzlHaHJPVTFEd0ViTm5yNVlEbWFpb2RQUjZJKysvL3h1djV5MG8yRTFzYkJiVjFZWG85VVkrK2VSRjdIWXJXVmxyUjlXdmZyMjlYWVNFeExGeDQ5ZmM5cHRNSFN4ZmZoOGRIWTJrcDY4a1BYMmwyK3RtczBtZXh0ZXZyOC8xOTFhbjh3VXVqd0FwRk9KUmZqQnhSNmE0V0gwd3YxbjRDQUMvT3JPREk4MmxFOXlqcVVIY3R5c3p5eithV3lMbkEzQlA3RksrYytKNUtucWFSamhLRUFSaGFsQXI0UEY1OE5Bc09OY0daZTFnc28zUHVTWGc4TjZyUDA5T3ppc2NPZklhRG9mRG8rcVlXcTBsTWpLZGlvb1RoSWNuWVRhYnFLMHRadFdxaCtRMllXRUpiTi8rWDI2TGdRTHlOTEdoa3Zxam90TGxoM1NUcVlQOWZsSkJnd0FBSUFCSlJFRlUrLzlCZmYwNTB0TlhrSmEySEp2TjRwRkRNOUNCQTlzd0dJSUpEVTNnOU9tOTdOejVPMjY5OVZ0RVIyZGdOdmZJQzFMVzFCUno1TWlyYUxXK3c5NEhzN21INWN2djl3aHU5dTE3aHRqWVRCSVRYY24xemMyVlJFVmxzR3paVnJtTnF3akJUK25xYXNIaHNMTmp4eS9sMTZxckM2bXFPczF0dDMyYjZ1cENVbE9YRVJJU3o1RWpyNDNZcDhIeThuWlFVbkpvVE1lQUsxOW4vdnhOYnZ1NnVsclFhdlh5U0UxL2ZzM0FrUnZCUlFRMzA0aEdvVUtuVUh2c3R6c2RXSjJ1SDRLbHdTa29wTEVQL1o3dHJLUFYwbjNWZlp5TUp1SytSZW9DMEYvNmxHb2taZDJYL3dCcEZDb1VTTU8wSGgwbmpIbTBTZ0llUzFrbmJ4OXBMaFdCalNBSTA1SkJBd3ZEWGYvRzArR3JQTjdoc0pHZHZZWGs1R3dxS2s1eSt2UnVqellaR1NzNWRPZ0Y1c3pad0tsVHU5RHBEQ1FsWmJ1MVdiNThLeGJMNVlJRVpyT0pnd2UzTVhmdUJpSWlVajNPZWZ6NGV5aVZsLzlPK3ZqNEV4V1Z3UTAzZkJaLy94QnljOStocUdqZnNEay9KbE1IYythc0l5NXVEbkZ4YytqcGFaZEhqN3E3VzkwcXNrbVN4T2MrOSt0aDc4WGYvLzVWajMwV1MrK2xxWE1CY25BVEdabEdZR0FValkzbFE1NnJQM25mWnJPUWsvTXlNVEdaYnRPNzVzL2ZpRWFqSXlGaHZsdWUwMGhXckxoL3lNcG1RM243N1o5NzNkL1lXRTVvYUlLODNSL2NERjZiU0JEQkRYOWYramkrbzN6SXZGNGVQL1kwSFZiVG1JLzdWdnF0a082NXY2QzlraCtkZnQzVkp1TTJydy95SS9FMnVxR1NGS2lreWZHSlFkOVZUQ3U3M3ZjTjRMR1U5U3dJVFBCeWhLZDdEdjBheDZXRXdmOWU4REJ4ZXMvNXdXUFZaN2Z5d09HeExaWjJhOVJDRW4xZGlaWWRWaE5QbDQzRFI1Q0NJQWpDcUZrc3ZSZ01RUmdNd2VoMGZsN2JKQ1l1SWovL1BRNGUvQ2UxdFdlNDZhWkhVYW5jLzM0Tlh1enp4SW1kS0pVcTVzNjlHUjhmejBTakV5ZDJ1azJUR2xndHJWOXNiTmFJSXpjRERad1cxOXhjUlV6TTdDR1BIYTJhbW1LY1RvY2MyQUFjUGJyZG8yTGNZRGFiQllEeThueE1wazV1dmRWemNjM1pzMWRmVVovYTJ4dkcxTDUvRWRDQm5FNG5EUTNubVRYcnhnSHRYTTg5QTROT3dXWEdCemMrU3ZVVlBiUmVTOFA5Q0NxUTVBZmR3Y3dPSzNhbloxV012Z0VWU2FwN1d0Q09Nc3FQOGdsQ2RXbTB3dUx3L0dHN04yNFo5OGV0R05XNXJyV3Y1LzJEMnQ3V0lWK2ZUUGR0TXVpeGVTOGhPcFJFMzFBZVNicjhpOTFQcGVOdlM3NDhybjM2ajlOdmNLYXpkbHpQS1FpQ01GMzA5WFZqTnB2dzlRMGN0cDFDb1NBNyt3NzI3bjJhME5CNHQrUjBieG9heWpoeFlpZVptV3U5QmpiZ21nSTJWRERWcjdLeWdKZGYvci9EOXQ5VjhHQUhTVW1MQ0FxS0JxQzV1WnJPemlhUFJVS3ZSRVhGU2Z6OGdnZ0xTNUFMQ3R4NjY3OFFFWkV5N0hIOXBhQmpZN1BJenQ2Q3YzL29DSW40VGt5bXpoSDcwOVBUem52dkRUOENOZGpnS25MZ0trdmQyOXZwVnUydHYzL3VnYXZUclRwYS80alVURFBqZzV0elhRMzRLRDFydUE5Rm8xQ1I0QnNLZ05WcDUwSjNvMGNiblZJdGY3cmVaN2RTWldvZVU1OXNYaDYwKzMwOWJST1pBVEVjYlQ3UHR2SURicS85N3V3SEkrYU9mTy9rQzZQcXcrYW9oWHd4MlpVNGQ2aXBoUHpXb1lkenA0TEpldDhjT1BuUHdqYzk5dDhmdDRKMC82aGhqOTNUY0hyTXdkUEd5SGtvSlFVOTl0RlhUOUVwMVh4bjFoMm9CNHpTS1NVRnlpdVlwamVjOFQ2ZklBakNkRkpYZHhaSmtnZ01IUDV2UTBQRGVRNGZmb1hnNEZpYW02dlpzK2R2ckZyMWtOZmdwS3dzajBPSG5pY3NMSkhzN0R1OG5zOW1jNjBoNCtjWFBPeDE0K1BueWlNMysvZi9nN2EyZWlJaVVvaUlTQ0U0T0pZelp6Nm1wT1RRcFRWdkx1ZXVsSlFjd3M4dmlKZ1k5ekxOM2QxdHcxNXZNSXVsajRxS2sxYzh3Z0t1TllMbXpsMC9ZcnV1cmhaZWZQRjdJN2J6OXcvaDg1Ly8vWmo2OE1ZYlAvSFlWMUN3bTVDUU9NTENFdVY5UFQxdFNKSWtGMndBMStqWTRCR3krUGg1WTdyK2RERGpnNXNmWDVwMk5GclJQa0g4TWZzTEFMU1l1L24reVJjOTJxUVpJdm5sZkZmeVhwV3AyV3ViSzdFOEpKVTE0YTRmZnFXa0dISWtZamh6akhIb1ZScU90cHdmc3MyNjhDeStjT2tCL1d4bkhYODQrNEhYZG1hN2xTN2IxUzdwTEdGUVhmN0I3TEdaY1REMm11emVSbDc2VGJiN050aUpOcytxTUpzdUplMFA1N2tMSDQvcC9pc2xCYmRHTFFCYzkzbTB2cDY2aVNnZjkwOEtUN1JWVUd0cUdmVTVCdE1vMWF5UG1DUG5EemtaKzJpU0lBakNURkpjZkpESXlIUzZ1bG80ZCs0b05UVkZhRFR1RmJVT0hYcUJrcEpQeU1oWXhjcVZEMUpmWDhyZXZVL3gwa3MvSkQxOUJkblpXOUJxOVRRMGxISDgrSHZVMXA0aE1YRWhxMWMvSXVkdW5EbHpDRW1TTGlYNFM1dy9meFNIdzBGMDlLd2grK1p3MkhBNm5iUzIxdEhZZUFHbFVrMXE2aktjVGdjbEpZZG9hRGlQM1c0akpXVUpxYW5MME91TkFMUzIxbEpTY29nYmIveWNXeWxvcDlQSnl5Ly9jRXozcDd3OEQ3dmRTbUxpUXJmOU8zZitidFRUMGtiTDF6ZVFUWnUrNGJGLysvYWZ1bTN2M3YwM09qckdOaTJ0czlNOWw3V3djQjhORGVkWnMrWUxWRmNYMGRaV2owS2hvTEJ3TDhIQnNXNDVOOW5aV3dhdGMvUE9tSzQ5WGN6NDRHYXNCbjY2N0JqbWdYcTh4ZWxEK0dhYWE5VmNzOE5LZm1zNXMveWppZlM1UEdjMVJoL0VMUC9veS8zRHlkbk9Pbms3V0d2Z3U3TnZ4NkR5NFZ4WEF5OVdIT0pVZTZYYmRUWkZ6dU94bFBWSVFFTmZCejhyZmt0T3FoL3NyWnBjM3FySnZhcjNGYURXOCt5eUorVHRmeXQ0aFF2am1LUStHZS9iUkRHcUwvOFJIRzF3ODRXa05hd01kU1VrMlp3T2VicGRyRDZZUDVSK2NFV2xvUFZLRGYrYWRZOWJZWVFYS3c2TjYvKzdJQWpDZEJNWUdFbGk0aUljRGpzWEx1UWpTUXFXTHIzYnJZMnZieEFiTm55VmhBVFhwL1hSMFJsczNmb1Q4dlBmcGFlbkhZM0doLzM3LzhINTg4Y0lDSWhnL2ZxdmtKaTR3TzBjRlJVbnFha3BrcmNOaGhEV3JQbTgxL1ZnK2wyOFdNYkZpK1hVMVpVUUZwWkVTRWdjQ1Fuek1SaUNtVHQzQXhaTEgxVlZCWlNWNWZIKys3OUJyemR5NzcwL3dtYXpFQk9UU1dycU1yZnpTWkxFMXEyZUl4Z0R2ZjY2ZS9FQzE4S2RTOXhHTndDV0xyMWJuZ0kzbEE4Ly9PT3dydyttVUNnSkNocCtCQTBnTlhVWkZzdlljcWdIQmlST3A1UEN3bjNFeGMwaEpXVUpwMC92NWVqUk53QUlDSWhnNWNvSDNZNzE4d3NpSkNSVzN0WnE5VE55blJ2Sk9RVW41TjExNkg4bTdOcEpmbUg4ZXNIbkFLZzJ0ZkROL0djOTJnd2N1U250cXIvcWtac1FyWUdmelh1QVVLMy95STBIc0RydDNQZkovOHJiWVZvalgwaStpYVhCbHl1aEZIVlU4M3pGSWM1MTF2UDU1RFZzam5KOTRsRmxhdWJIcDErLzV1dVlEQTV1dm4zOG4rUDJrRHVaNzl1L1o5M0xnc0FFSERpNTU1RG5mTndmenI2VEpjR3VPY0lEQ3dyOGJ0R2o4cFRIengzNTA1aEdicktEa3ZoL21hNC9oTHNiQ3ZqenVZK0diYjgxYmhrUHhxOENYQ05qUHkxOGsxdWpGc2o5cXVocDRrZW5YNlBUT3ZvK2hHbjkrV0htWGZMVVRvQ1BHazd4bDNPZUZYL0cyMXMzZk9lYVgwTVFoS2xwL1d2dzJVeDRaUGdGN0svYTQ0OC96bU9QL2ZYYVhtUUVuWjFOZEhVMUV4V1ZNZVNJaHRQcHhPR3dJMG1LVVMydTJkenNxaUFXSEJ3ejRpaUp4ZEpIYTJzdEVSSEpZKy84RE5UYVdvZE81eWVYL2U1L2JCL3BQbytIcDU5K25DZWVlSUtRa0JCQ1EwTlJxeWRYanZwUXhNak5HQ2tINUIwTU54VnF2SVJvRGZ6bjNNL0lEK2huT211eERwTm5vWktVekRiR2VPMWZvN21EWHhTL1E0Wi9GSThtM2tTNmZ4U1p4bGgrTWU5Qm1zeWRidGY0cjZMdFk1cTZOTm1JKytacFE4VGxSZGlxUjVoU2RrdmtmRG13QWZqcnVkMmNhcS9rZkZjRC83UHdjMFRvakNUNGh2THplUS95NDlPdjAyUWVPYkZ5WVdBaS95ZmpOdndHVEVQOG9QNGtUNS9mY3dYdlJoQUVRYmdTL3Y2aCtQdUhEdHRHa3FReGxSZ2VPRm93RW8xR0p3S2JNUmc4UW5ROWdwcXBUZ1EzWTZSeW01WjJiUWU5RW54RCtkZk11d25XdXFxWFBIZmhJRy9WNUNLQjE2d1JnOHFISDh6ZUFvRE5hZWUzSmU5N1BXOUpaeDAvT1BVU3QwVE9sNmRTOVQrZzI1ME90bGNmbmJRUDZLTXhVKy9iRGFFWitLcDB0Rm02NmJUMjBtTXpZM1BhQ2RZWTJCUTFYeDV4Y2VBa3Q2VnN5UFBjRjdlY0IrSXZyNWI4UnZXbjdMbDRHb0FldTVtZm5INk5uODE3a0VDTkwxRStnZnh5L2tQOGI4bjduTzZvOG5vK25VTE5aeE52NUphb0JXNlZBRit0T3N3cmxWZTc2b01nQ0lJZ0NNSmxJcmk1NUs2WXhjdzJqdnpKdzhEazl3Z2ZvenpOWjZDQjYrWkUrd1I1YmVQTnNaYno3RzRvQU1CSHFlSDdzKzhrV0d2QTduVHc5N0s5ZkZSZndMZlNieVZFYStDM1ozZlNiTzZTajAzMERlUDdzN2NRcmpOaWNkajRaZkU3SEcrNzRQVTZzL3lqMlJBeGx4dkNNdVNIVFp2VGprcFNvcFFVL0wvTXV5bnVxT0dWeXNORFByQk9WalA1dnFVWkl0a2N2V2pFZG5zYVR0UFExKzZ4WDRIRWwxUFdzekh5Y21XVkE0M0Z2Rmp4aVZ1N2hyNE9mblQ2Tlg0OFp5dEJHajhDTmI3OGVPNVczcXc2eW10Vmg5MnEvUzBPU3VheGxIVnVVd05OZGd0L0xQMXd4QXAxZ2lBSTAwMTh2T2NDbVlJd1dVVkd1aFl5bldxalJTSzR1U1RKTDV6c29LUXhIYU5YYWtjOHhsYzFjcHQrRGIyWHl4NzIyaTA4ZWZ5ZmZEWnhOVWVhU3lsb3J5VExHTXVLMEhUVWtwTGZMWHFVUDVaK3lMR1dNcmJHTGVPZTJHV29KQVY5RGlzL0szeExmcmpPTXNZeU44RDF6Vm5jV2NNY1l4eDN4MTZ1ZVc5MTJ0bFJrOGViMVVkWkhwTEt3d2szRXFqeFpiWXhoditZZXg5RkhUVzhVcGxEWWNmSUsvS3FKQ1ZmU2JsY1F2SE42cU5lSDZLdnBhbDQzd1lHRS8zQ2RNWXh2L2VScHBvQkhHd3M1dS9udlMrKytYRGlEVzU5Mlh1eGtEK1ZmamprdGI1MzhrWCtQZXNlNHZRaEtKRFlHcmVNbGFIcFBGTzJqeTViSDQ4a3JpYnowbFMvZm1YZEYvbWZNenRvNk9zWXd6c1RCRUdZSHN4bUV5MHROUVFIeDR6Y1dCQW1VSE56RlJiTDFWYkVuUmdpdUpuRVRIWUxmenQvT2RHNnNLT2FINTU4aVIvTXZwTVFyWUh2emRwQ2k3bExubjVWMGRQRXI4KzhTODJseFN6dmlsbkN3NGszeUZXcDNxdyt5aXVWT1NRYndwbmxIODMraTBWc3J6NUs0NlY4aVgwWGk4aHBLdVdlMktWc2ljbEdvMUNSYVl6aHAzUHZwNmlqbWorZis0aTYzcUhyenFza0Jlc2o1c2piK3k0V1h2ZmdCcWJXZlZNZzhYaktobkY1MzZmYUszbXQ2Z2hxaFFxTlFvbGFvVUl0S2JFNjdWenNheWUvOVFLVnd4UnJlS3Y2R0FzREU0bjNEZVhEK2xOdTk5Q2JGbk1YM3ovNUlvK25iR0IxbUd0bDZTaWZRUDR0Nng2UHRuMTJLNjlVNXZCdWJmNFZsZUlXQkVHWURxS2pvMmxwcVJiQmpURHB1YjVQZ3k3bFh5bW4xT2lOQ0c2OGVPcjhIdlpmTFBMNjJvYkl1WHdoYVEwQVI1cEwrYjJYdFV4U0RCSDhkTzc5Z0d1UjBIOHZlSFhJYTkwVnU0VDc0cGFQdW05bDNSZjVSZkhiL0h6K2c2Z2xwZnlBL2tIOVNaNHQyNC9WYVVldjFQRE45RnZrNmw0T25DaVF1Q2QyS2VuK1VmenQvQjY2ckwxMFdEM0xFNW9kVmw2cS9JU1BHazd4U09KcVZvVm1BQkNrTmRCcTZSNTFQeWVieVh6ZitoeWVxeEZyRkNxM1VzbWpjYkd2ZzVjcmM4WjB6RUJkdGo1K1V2Z0c2eVBtOEhyVnA2TTZwczl1WlZ2NUFReHFIeFlHSm5wdDAyNDE4YU9DMThhOG1LMGdDTUowczNScE52djJIU010YmZSLzl3VmhJdFRXbmlZOVBRbUZRb0ZhclJiQnpWUm5kZHE5UG5DQ0svbThYNHVsMjJ1N2dhdkdPM0VPZVM1dzVXeU1Wb3hQRUhmR0xtRjEyR3k1c0VHTHVZdW55dlp5N05MaWtzbCs0VHc1NjNZaWRhNTFYSEpieTNqcS9CNCtsM2dqTjRUT0lzc1l5OC9tUGNDZlMzZnhhY3U1SWEvVmJPN2kxeVh2OFg3ZGNSNUp2SW0vbCsybHp6NzArNWpNSnZOOWMrRGtnWnpmZWV3ZldBcjZlbXF6OUl3WTJDaVFTRGFFTXk4Z2dTWEJ5YVFZSW9jTnd3TFVlbjY5OExPY2JLc2twNm1FRTIwVlhnTkVRUkNFNlc3T25Ebms1NStncUdnZm1abHJKN283Z3VCVlFjRnV0Rm9ic2JHeHFGUXFOQnJOcUVxQ1R4WWl1Qm1qZU4vTGkxZzE5WTFjL3ZacTZaUnFsZ2FuY21QWUxCWUVKc29Qa1NhN2hlM1ZSM20zTmgrTHc0WkdvZUl6OFN2WkVwT05BZ21iMDg1ekZ6N20zZHA4QUg1VDhqNW5PbXA1Tk9rbURDb2QzNSs5aFp6bXN6eFhmbENlWHVWTlNXY2RQenoxMGpWL24vMTBTZzIrU3UzSURTOXg0S1RYN3JteThFeTRiL2ZFTGNWaUg3cTg5VWgyMU9iUmJlc2JzWjJ2U2t1eVh6aXBoa2d5amJITThvOUdwL1JlNjc3RjBzMlI1bExzVGdlclFqTUkxdmdCcm55czdLQWtPZitzdHJlVm9vNGFTanBycWV4cG9zYlU2dmFoZ0NBSXduVDEwRU1QOEplL1BNdnAwMDdtekZrMzBkMFJCRGNGQmJ0cGJTMWx6Wm9WcUZRcS9Qejhwc3o2TnYxRWNETkdxWVpJK2V2eTdvdlg3RHArS2gxZlM5dkl3c0JFTklyTC8wMVdwNTNkOVFXOFVubFlYc0F4eXhqTEUya2I1VkdIbXQ1Vy9yZmtQZXBNYmF3TnoySmxhRHEvT2ZNZUg5U2ZwS2lqaGlkbmJTWk9IOExLa0hRV0J5WHpibTArYjFSOU91d0kwL1h5czNrUGpLbDlrN21UTHg5N1N0NmVTZmR0UzNUMlZSMi83MktoVzNDalVhaUk5QWtrMmllUWFIMHdpYjZoSlBtRkV6NUNjWU9Hdm5ieVdzcklhVDVMU1dlZHZIOWIrUUZtRzJOWUdaTE9ncUJFK1Q2RHE0cGd0RThRTjE5YWU4Y0pOSms3cURXMTBXcnBwdDNTUTV1bGgvTHVpNXpwckwycTl5a0lnakJaU0pLRVNxWGlTMTk2bU9lZWU1RURCOHFKakp4TmNIQXNJU0Z4RTkwOVlZWnFicTZpcGFXYTJ0cEN0Rm9iYTlZc1I2bFU0dXZyUzBCQUFDcVZTa3hMbTY1U0RSRUVhbndCc0RrZGxGM0Q0S2JiMWtlTnFZVmxsL0kvNnZ2YSthaitGSHNiQ3VXSDgwQ05MdzhtckdKZCtCd2tYR3V0dkYyVHl5dVZoN0U1N2N3Mnh2Q050RTBBM0JHVHpjdVZPVlNabW5ueStQUGNINytjdTJLV29GR291Q2QyS1d2RHMzaTE2akQ3THhaTjZVL1FaOUo5c3pydFNMaEdSYmowUGtaSzFsY1BXSVIyNERwTkQ4YXY1TjY0NWFQSzh1bXdtaWhzcitaVWV5V24yaXA0TEdVZHlZWUlrZzBSL0tia1BiZFMyOFVkTlJSMzFFQVpCR3NOekF1SUk4c1lSNG9oZ21oOWtKeFhKQUZoV2lOaDJzdUJWSmV0bHgrY3ZINmpob0lnQ05lRFFxRkFxOVh5bWM5c0pUYzNsK0xpNHhRVjdVS2owVk5mWHpIUjNSTm1tTWpJQkN3V0V5RWh3YVNuSjhwVDBYeDhmQWdLQ2tLcjFVNnBLV2tnZ3BzeDZhOElCYTRLWE42bVE0Mm5seW8rUVNrcE9OVld5YW4yU25tL3IxTExYYkZMdUQxNmtUdzZVZEhUeEI5S1A2Qzh1MUZ1Vjl4UlEyNXJHWXVEa3RrY3ZZaDNhL1BwdHZWaGM5cDVzZUlUUG1rNnk1ZVQxekhiR0VPZ3hwZkhVemJ3WVB3cWR0V2Y1UDI2RXhPU0Y5Rm02UmxUSHRMQUIrbCtNK1crZmZIVHY3b0tHYXo0SmtwSndiNkxoZno1M0VkRHR2ZFJhbmh1K2RkUlNRbzZyYjAwbVMrWFkzNjNOcDlOVWZQZGNzckFsVDlXMGRORWFXY2RwVjMxbEhiVmMzRkFHV2NGRWd1RGt1UWdaYmhwYmkzbUx2WmRMR0xmcFdJZEdvV0tCTjlRa3Z6Q2lOV0hFSzR6RXVFVFFKak9pQVQ4dk9qdFlhdnpDWUlnVEZVcWxRcUR3Y0NLRlN2SXpNeWt1N3NibTgyR3crSEFlWTBYQ0JjRWJ5UkpRcUZReUZQUmpFWWpPcDBPbFdycWhRcFRyOGNUeEtEU3VaVTV6bWtzdWViWGRBTFBYZmhZM2xaTFNtNk5Yc2c5c1V2ZEZoTUZWMTdFZDJmZDRYRU9INlVHQUwxU3crOFhmUjZ6bHlsVVRwQS9zZmRYKzdBMWJqbDN4aTdoNDhZejdHMDRmVjJuQmYyMDhBMHVERk91ZURSbTBuM3JEejZTL2NLWkZ4Zy9iTnY1Z1FseVFZVlQ3UlZ1WXp4ZHRqNytVYmFmUlVGSlZKbWFxZXBwb2FxbmlZYSs5bUhIZ293YXZWdGdNNWFpRXhhSFRRNllCcElBWDVWdVZQbEFnaUFJVTVWS3BVS3YxNlBSYUFnSUNNQmlzV0MxV3JIYjdTTEFFYTZyL25MUGFyVWFqVWFEV3ExR3BWSk51UkdiZmlLNEdhV0hFMjlBcTNBbFZIVmFlem5ZV0h6ZHJtMVE2ZGdZT1o5Ym94YkkwK0lHRzdnQy9GQ0dPbmFnTGxzdkJwVVBha25KdXZBczFvVm4wV3JwNW5CektZZWJ6azZwL0llWmN0OUtPbXRKOWdzblRHc2tVaGRBL1JCckN3MnN2bmFpelhQcXc0SEdZZzZNOGZzNllrQWV6Y1Z4V3BqVHlmQWpRSUlnQ05ORmY1bGRsVXFGVHFmRDZYU0t3RWFZRUpJa2VmeWJxa1J3TXdyekErTFpFSEY1NWZhM2FvNWhIV2JxbE4zcGtMLzJWL3NNMlc0a1VUNkIzQjZkemRyd1RMZmsrSXFlSm1wN1cxa1prZzdBbDQ4OVJaZjF5bGVSdlNWcVBwOUxYQTNBbDQ3K2pRMFJjOWtTa3kwLytBZHAvTmdjdFpETlVRdDVzL29vTDFRY3V1SnJYUTlUNmI0cGtIaDU1Yjk0N0IvWTc1RVV0RmR4VzlSQ0FGYUh6K2FWeXNNZWJmUktEY3REWEhsSUZvZU4zSmF5SWM4M1B5Q2VkUU5HS1lmVHYxNFF1Tjd2a3htYlI5M3Z3WDUzOW9NeFRVa1VCRUdZRHFiNmc2UWdURFlpdUJsQmxFOGdUODY2WFo1K1ZOUGJLcGNKSHNyQUIrWUlYUUJiWWhaenVPa3NWaThKNXpxRnh1czVOa1hPNDhzcEc5d1N2SnZNbmJ4VThRa0hHNHZaSEwxSWZranZzMXV2cW1LWGJVQXdabkhZZUwvdU9CL1VuV0JsYURxM1JDMWdsbjgwQUExOUhid3h5c1VkSjhwVXZHODZ4ZFdWV0R6ZWVnR1QzWXhlcVdWdGVKYlg0R1pOZUpZODhuaWt1WFRZa1pFb2ZaQzhDT2xZQkdwOHIrZzRjSlgwL25YSmUxZDByQ0FJZ2lBSVFqOFIzQXdqVmgvTVQrYmNoOStsUEEycjA4NXZTOTUzRzVueHB0SGNTYU81UTY3ODlHamlhaDY5OUFuL2FCMXFMT0hldU9VRWEveG9NbmV5dmZvb2V4b0t2WDZ5L2FNNTk0N1lwK0Y0bTNibHdNbWhwaElPTlpVUXB3L2hscWo1SEd3c25oVGxvb2N6MWU2YkF5ZlBsTzN6Mkw4aFlpNEp2cUdqNm9mTmFlZEk4em5XaFdjUnF2Vm5hWEFxUndjc05LcVNGTndSczBqZTNsVi9hbFRudlo1NmJkZTJPSWNnQ0lJZ0NET0RDRzZHc0NJa2phK2xiVUt2dkR5eTh0UzVQYU11Ly94czJRRytPL3NPT2RsNnJIcnNabjUvZGlkaE9pUDdMeFlOK3hDZTdCZCtSZGNZclNwVE0zODd2K2VhWG1POFRKWDdwcncwQmNIdWRMQ3o3b1RINi9NQzRrY2QzQURzYlRqTnV2QXNBQjVNV01teGxuTnlJWUJib2hiSWdYWnBWLzJJK1QrNzZrK3hyNkZ3eEd2cVZWcit0dVRMY3BHQ3IrYituWFpMejZqN2JOVG8rZXZpeHdBdzJjMmpQazRRQkVFUUJHRW9JcmdaUXJKZmhGdGdzKzNDUWZaY1BEM3E0ejl0T2NmM1RyekFEYUVaQkdyOFVBd3huelpXSDB6OEVBK3hCZTFWbzdyV2VPYU9UQWRUNGI3MVYyT3pPNjU4NUdpZ001MjFGSFhVa0dtTUlVNGZ3cHJ3TFBaZExNU28xck0xYnBuYzdya0xCMGM4bDkzcEdOV0kxb3JBTkRtd3FiaFVXVzBzZ3FUTFZWaEVBUUZCRUFSQkVNYURDRzZHOEh6Rnh5Z2xpYzNSaTNqcS9GNCthaGo3Vko2eTdvc2pqdlJzalZzMlpIQXpXdU9aT3pLVFRPUjkweXBkK1Mvak9XTHhXdFVSZmpKbkt3QmZURjdEcWZaS0hrOVpMNjlkazlkYVRsRkh6YmhjU3dMdWlNNld0d2RPZ3hzdFg1VlcvbG9FTjRJZ0NJSWdqQWNSM0F4ajI0V0Q3RzhzcHZJcTExMjUxdjU3d2NNNFIxaVpmamg2cGRiTFBnMTlkdXVJSzk1UFpSTjUzL3FQSGMrSCtvTDJTbzYzWFdCaFlDSjZwWlpmem50UXJtYldhN2Z3OVBtOTQzYXRtOEl6NWFEYzZyVHpRZDNKTVovRGQ4RDk2N2FLYVdtQ0lBaUNJRnc5RWR5TVlMSUhOZ0RoT3VPNG5tOVJVQkpQcE43TW9jWXpiQnZGTkthcGFxTHVtMXBTRXFUMUE2RFozRFd1ZmZoejZTNStuLzE1OUVxdFc1bm1wODd2b2RFOFB1dlFoR21OZkNsNXJieTlyNkdRRHF0cHpPY0pHRkNRb2NzMjl1TUZRUkFFUVJBR0U4SE5OREJVN3NpaW9DUnFlbHU1MkR0OExzVEEzSkZ2cHQzQ212Qk1BTGJFTEthNHM1WmpMZWZIdjlPVHdFVGR0eWg5a0Z4b1lyd1d2dXpYWXVubTlhcFBlV1JBTHREWnJyb3hMODQ1RkYrbGx1L1AzaUtQUExWYlRWZTg3dEhBYW5NZEZoSGNDSUlnQ0lKdzlVUndNdzE0eXgwSjF4bjU5cXpOS0pCbzZPdmdWRnNGcDlvcktHaXZvc2ZtUGdYb25abzhldTFXUGhPL1FuNUFiN1AwOEVwbERubkRMUFk0MVUzVWZZdlRCOHRmVjNRM2p1TTdnaGlmSUxkY0dJQjBReFFQeEsvazVjcWNxenEzcjByTGo3SzJrdVFYQm9BVCtPdTVqNjU0YWwyZ3hrLyt1bTBNVmRZRVFSQ21pNEtDQW5KemoxTmRYWTFPNTB0RlJlbEVkMm5haVk5UHhXdzJFUnNidytMRmk4akt5aElMcDA1eklyaVpwcEw5d21reGR4R3E5U2RDWnlRaWNoNGJJK2Zod01tNXJucE90bFZ3b3EyQ01LMlJCeEpXRXFrTEFLREwxc3RiMWJtOFgzY2NpNWRGUndGMFNqWFJQa0VlK3pVSzkyK25hSitnSWMvUno2RDJjZHVPMFllZ0dGQkZheXg2YkgwMFhPVkl5TFc4Yi8wV0JDYktYNWQyMVY5VmZ3ZWE1Ui9ORDJiZmlmK2dld3B3WDl4eUluUUIvUFg4Ym5ydFkxOVRKc0UzbE8vUHZwT0lBVlA1bnI5d2tLTlhNYXFYYW9pVXYyNGE1K2w1Z2lBSWs5MjJiYy9UMFdFbkxDeWRGU3ZXRXh3Y005RmRtclphV21wb2FhbG16NTVjOHZKTzhQRERENkJTcVZBb3J1eDVRNWpjUkhEanhaZFQxdlBGQVRrRjE1THFDaC9rUjNLNHVaUXFVd3NiSXViUVo3ZVM3aC9GYkdNTWFrbEp1aUdLZEVNVTk4ZXRjRHRtWjkwSm5xLzRtRDc3OEJYRVV2d2krT25jKzBmc3c5ZlNObzY1MzkvT3VHM014L1E3MW5LZW54ZS9mY1hIdzdXOWIrQ3FNcllvS0FtQURxdUppbkhLNmJvMWFnR2ZUMW9qZnovVjliYngzMmQyOEVqaWF1WUhKZ0J3WTlnczB2MmorR1BwaHhSMlZJL3F2RXBKd1phWWJPNlBXK0VXdkw1VmM0eTNhbkt2dUwreCttQlNEQkh5OWxUSWJSTUVRUmd2Zi9qRDN3a0lTR0hWcXBzbXVpc3pRbkJ3RE1IQk1hU2xMZWYwNmIzOCtjL1A4dGhqRDZQVDZWQXFsUlBkUFdHY2llREdDN1drUkMxTjdtLzIvdksrL1FJMXZxVDRSWkJxaUNEVlA0bzBRNFNjRi9Ib3AzL201Y29jdEFvMWN3SmlXUmlVeElMQVJMZFA0Y0cxMkdPcUlZTGMxakp5VzhyRzdjRjdNcG5vKzdZd0tFa2VXVG5TUEhUNTVCQ3RQd0FXaDIzWXltdkJXZ05QcE43TXdnR2pRV2M2YS9sbDhUdDBXRTM4dFBCTkhrMjZpYzNSaTVCd1Ridjc2ZHo3K2JUbEhNOWYrSmk2M3JZaHo3MGtPSVdIRTI0Z2RzQTBPZ2RPbmo2L2x3L3J2VmRITTZyMWhHZ050RnROZEZsN3ZZNWlwUnVpK0ViNkpyYzFjcHJNblVQMlF4QUVZVHJadHUxNWpNWmtaczhXZ2MxRW1ETm5IWVdGOE54ekwvSGdnL2ZoNStjbkFweHBSZ1EzWGpUMGRkQjVCZFdmcmtTd3hzK3RxdFZvNkJScVZvYW15OXQveVA0OFJyVit5UGI5RDVobWg1Vzgxbkx5V3NzQmlQSUpaRVZJT3F0QzA0bjNEVVhDTlZVbzFSREpnL0dyYU9qcjRHaHpLWjgwbmVWOGQ0TjhQcFBkUEs3VHFjWkxiVy9yc0s5UDlIMEQrRXo4NVZHZlBRMEZBR3lJbU1zcy8yaGFMRjMwMmkwaytJYktlUzJOdzB5ejJ4UTFqM3RpbDZKVnFPVjk3OWNkNTlueUEvSWluQTZjL0tOOFA4ZGJ5L2w2K2kwRVg4cHpXUmFjeXBMZ0ZQSmF5bmlqK2lqbkx2MS9haFFxbG9la2NXZk1ZaEpZYnhoMUFBQWdBRWxFUVZRR3JiL1UwTmZPNzg5K3dKbk8yaUg3Rk9VVHlNL21QU0J2MjV4MmVteG1ldTFXYkU0N2dXcGZ0L1Z0QUY2ck9qemsrUVJCRUthVFU2Y0thRyszYzhNTmF5YTZLek5hVnRZNjl1OHZKemMzbHhVclZxRFQ2Y1FVdFdsRUJEZGV2Rm45S1hzYVRsK1hhMjJOVzhhRDhhdkdkRXlJenArd0FhTUhBeC9RNi92YU9kOVZ6N211Qmk1ME4zS2h1M0hJSEl1NjNqYmVxUDZVTjZvL0pjWW5pRlZoR2F3TXpTRG1VajVOaE03SWxwakY5RG1zYmcvcDVkMk5mUC9raTJQcTgyUXcwZmN0VU9Ncmo4Z1V0RmZLQzd3Nm5BNjVJTUZnZXk0V0R2bCtHbm83NU1DbTFkTE5IMHMvNUVSYmhkZTJKOXNyK1hydU0yeU5XODRkTVl0UVNVb1VTS1FhSXVtOVZDamgxcWdGUEpTd3ltUDlIcHZUenM2NkU3eFVrWU41aEVWUEI0OWFxU1FsUnJVZW85cDcrMWVyRGc4N2dpVUlnakNkNU9ZZUp6dzhmZVNHd2pVWEZUV2J3c0lUWkdWbG9WYXJSWEF6allqZ1pncXFNYld3dmZvbzk4VXRwOXJVUWw1ck9jVWROWnp0cktQTDVsbmFlRlRuN0czbGxjckR2Rko1bUhqZlVGYUZwck15TkFNL2xZNGROWG5qL0E0bXhrVGZ0elpMRC8rUy95emZtN1dGWjhzUHlQdXJUUzNZblE2VUEvS3YyaXc5Zk5Sd2l2ZHE4NGU4OXNtMkN0NnZPNDdONmVDVnlwd1JjMzc2SEZhZXIvaVlEK3BQY0hmc1VoWUhKZk9UMDY5VGMybkU2MlJiQlo5TnZGRnU3OERKZ1l0RnZQTC8yYnZ2K0tpdU0vL2puMm5TcVBlR0pFQWdRSURBcGxlYkRpN1l4cjNIVG1Kbm5XVFh5Y2FwKzl0Tm5HUVQ3eWFibmpoT25NUzk0Um9ic0FGalREY2RCSWdtRUtEZWU1djYrK1BDQ0tHQ0RJaEIwdmY5ZXQwWGMrODk5OTVuUkp0bnpqblBPYm01MjhQR210d09UamFVa1JRVWhjMXNwYU5hTkRYT1JySnI4bGxXdUl2c212eHUzVmRFcEMvSXo4OWordlQ1L2c1RGdKaVlWQTRjV0VWZFhSMFJFUkZZclZaVlVPc2pURjZ2dDljdFFYL3Jodi96ZHdoK1p6V1pHUjQrb01jL0hFYmFncW0rVEVQMExvY3IrZWRtTlZtd21zMTR2Tjd6Vmx5N0ZFelFiamJQL0lReDNETjRCaDhYWjdHcUtJdEtSLzFGUGNOcU1tTTFXWHlKVzR2SGlldjBrTG5MN2QxcnZ1Mlg1NHJJbFcvK1VuaHdORHpVY1NmNkpmUFVVNzlpNGNJbmV2WWgwbTNMbGozRm5YZmVRbkp5TW1GaFllcTk2U1BVYzlOTHVieWV5L0t0ZDE5S2JPREsvcm01dkc1Y2JuY1BSTk94anI3VitMaGtINStVN08reWlNSG40Zko2L0piTWlJaGNhVTZlMUREY0swbFIwVW5jYmpjT2h3T1B4NlBrcG8vUTc2S0l0SEdwRWhzUkVibDhISTVtNnV1N0xxeHp0bDQ0Y0tkSGVMMWVYQzZYZmg1OWlKSWJFUkVSa1Y3dXd3OS94OGNmLzZWYkg5TEx5azd5MWxzL3BycTY1S0tlNlhhN2NMbWN2czN0dnZnaDFYdjJyR1Q1OHQ5Y2tudEovNlJoYVNJaUlpSzlRR1ZsQVRVMUhTY2s4ZkZwN04vL0NidDJMU002T3JuRE5nTUhqc1Zpc1JJWm1VaEFRQkRMbC8rYXhZdWZJQ0lpbmhVcmZrZEp5Ykh6eGpCMTZwMk1ISGtOQUcrLy9kTTI4WVNFUkhMZmZmOURkdlk2dG01OXU5TjdtRXdtSG5yb3QrMG04TmZVbExKNzkzS1NrMGRTV2RuNXNnTUFGb3VONk9nQjU0MjNPOVJyMDdjb3VSRVJFUkhwQlk0YzJjTCsvV3V3MjBNN1BCOFVGTWJCZytzN3ZUNHhjUmhCUVdIWWJJRmNkOTIvc1d6WnJ6aHdZQzNUcDkvTjJMRUxhR3FhMnVYek4yeDR1VjJQeXFSSlMwaFBuOExKazN2WXUzY2xZUFRvV0N4V0ZpeDRyTjA5Q2dvT3NYLy9KKzBTRzZlemhkV3JuOEhsY3BDZm4wMUJ3Y0ZPNDNDNUhFUkVKSERYWFQvdU1sN3BuNVRjaUlpSWlQUVNvYUV4M0hQUGZ3TkdvckJ6NXdjc1h2eEV1OG53ZS9ldXBLbXBqcWxUNzJoelBEZDNGd2NPZk1yaXhkL2k1cHUvaTgxbXJHMldrakxxdk0vZXRPbTFkc2NDQTRNSkRZMGlJS0R0b3RobXM0V2twT0h0MnBlVTVCSWNITjdtbU12bFpQWHFQK053TkJJV0ZrdDBkREx6NWoyS3hkTDJZNnJEMGN5NmRjOXo4dVJleG85ZmZONTRwWDlTY2lNaUlpTDlucnNYRlhhc3FNakg0V2lrcU9nSUpTWEhLQ282MGk2NUtTbzZTbk56SFVWRlJ3QXdtY3drSnFiVDBGQkRXWm14NExQTkZraERRelcxdGFVZFBzZHN0cEtRTU9TaVltMXFxaU0vL3dCMmV4Z3VsNFBzN0U4Wk1LQjFJZE9XbGtaV3IzNkdxcXBDYnJycDI1ak5WdDUvL3hlc1dQRmJaczE2bVBEd1dBRHk4ZzZ3ZWZQck5EWFZzV2pSMTBsTnpieW91S1R2VW5JaklpSWkvZHJRU0RqWnZiV0tyd2c3ZDM1QVllRmhQQjVqK1lEVnE1OXAxOGJ0ZHVMMWVsbTU4bWtBQWdLQ3VPKytwOXExeTgzZHpaWXRiM1M0Z0dWSVNCVDMzdnZ6TG1QSnp6K0kwOWxDZWZtcFR0dXNXL2NpWHEvSGwyQk5tclRFZDI3RGhwZW9yNi9ncHB1K1RXUmtJZ0JMbHZ5QXRXdi96bHR2UFVsbTVqeEtTM01wS2pyQ3dJRmp1UEhHYnhFYUd0VmxUTksvS2JrUkVSR1JmbTFvSk96dHVQUGlpclJ3NFZjQnlNblp6dHExZitjTFgvaDF1NTZiOWV0Zm9xR2hpdXV2Zi95ODkrdG8vc3FoUXh2WnZYdkZlYTkxdVZwb2JxN0g2V3p1OEh4UVVCaVBQUEswYjlMK3VVblV6SmtQNFBHNDJ3eFZjN3VkcEtabVVsWjJ3amVQSnlvcWllSERwMk8xQnB3M0p1bmZsTnlJaUloSXYzYmJjUGo0Skh5VUM5ZWwrVHVhcm5YVXczTDQ4S1oyeDZ1cmkzM3phWHJTNE1GWE0zTGt0Unc5dXBXS2lqemY4ZWJtZXBZdS9WR24xeTFlL0FUQndlR1l6UlpxYTBzNWNXSzNyNGVtdnI2U3NMQllNalBuTVhUb0pDb3JDemg2OURQV3JIa1dyOWREUkVROGtaRkpSRVRFRXhRVXpwQWhFOVdiSXo1S2JrUkVSS1JmUzQrRXV6UGcvN2FEd3cwM3AvczdvbzU1dmQ1Mmsrd0JqaDc5RElEUzB1T0Voc1lRSEJ4QmJXMHBNVEdwM2JxdjA5bE1idTZ1TnNlNkdtYldIVGFibll5TW1lelk4VS9tem4zVWwzemw1ZTNuOE9GTkJBVFlxYTR1NGEyM25zVHI5UklVRkVaOC9CQkdqNTVMU3Nvb1RwN2NRMkhoRVNaUHZwV1ltQlNHRFp1Q3c5Rk1VZEVSU2t1UFUxNStpdVBIZHhJU0VrVm01cnlMaWxYNkZpVTNJaUlpMHU5OWVReFVOOFB2ZDhIT0VwaVlDRWtoWUx1Q2xqdDN1VnF3V2x0N1l3WU1HTUgxMTMrRDVPUU1UQ1lUenovL1RUSXo1NUdaT1llcXFxSnVMNFRaMUZUTGhnMnZ0RG5tOGJnSURBeTU0Rmd0RmlzalIxN0x0bTN2RUJRVTVpdE1jT2pRUmhJVDA3RmFBNGlNVE9EbW03OUhTRWdrSVNHUmJhN2Z1Zk1EenUya0NnaXdNMmpRV0FZTkdudkJjVW5mcCtSR1JFUkVCSGhpRXN4SWdYOWt3ZTkyWHRwN20wMXdjWFhIalBWZGJEWTdBRVZGUjNDNW5BRGs1MmNENFBWNnFLa3BKaS92Z08rYXZMd0RoSWZIRVJFUjMrbDl3OFBqTDNqT3phWk5yN05seTFJOEhrKzdFczgyV3lCSlNTTTRjV0kzQ1FsRGFHbHBwS0FnbTVrejcvZTFpWThmekR2di9LemQ0cVJ1dC9IZW5udXU0emxEQXdhTVlOR2lyNTgzUHVsL2xOeUlpSWlJbkRZMXlkZ0FEbGRDYy9jNlA3cmx6MnN1N3ZxNnVncWlvb3pnMXE3OUIwMU5kWmpORnQ5NWw4dkJvVU1iT1hKa1M1dGo0OGZmeUlRSk4xM2N3enZnOGJpWU9QRVdoZzZkeUlrVGU5aTNiM1c3TmhrWk05aXc0V1hHakZuQTNyMHJzZHZER0RKa1lwczIwNmJkaWNQUldwQ2dwYVdSZGV1ZVorellCU1FtRG10M3oxMjdsbUd4MkM3NSs1RytvVmNtTjhQQ2tqaGFWK1R2TUVTa2x4Z1dsdVR2RUVTa0Z4b1I3ZThJMnFxdUxtYklrQW0rL2NtVGIyUE1tTmI1SnM4Ly8wMG1UcnlGek13NXZtTmRUZW8vbzZhbXBGMFBpZGZySVNnb3ZKTXJEQTVIRTJGaDBZU0Z4V0MzaDNiWUppMXRBanQzTG1QZHVoY29LRGpJN05rUFk3VzJUVXpPWGV4ejkrNFZXQ3hXeG81ZFNGQlFXTHQ3N3Q2OWdzREE0SGJIUmFDWEpqZHBJZkZLYmtTazI5SkNPaCtPSVNMU0cxUldGdExTMGtCYzNPQkxmdStRa0VpdXVlYkJkc2U3NmgxcGJxNm5wYVdSa0pDdXE1U1p6V1ltVHJ5Wk5XdWVKUzV1RU9ucGs3dHNYMXg4ak4yN1Z6QjY5TndPRXh1QWxwYUdUcE1wa1Y2WjNDeElHc1BIeFZsNDhQbzdGQkc1d3BreHNTanBLbitISVNKeVVZNGYzMEZJU0JUeDhlZXZWZDNZV0V0RFF4WE56ZlhVMVpWM1dSZ2dMbTRRWThiTUp6VjFkSmYzOUhxOWVEeHVYOVd6d3NMRG1Fd21vcUlHZEhsZGNYRU9temUvVGt4TUt1WGxlWHo4OFYrWU9mUCtEcE9UWThkMnNHSERTOFRIcHpGeDRzMGQzcy9sY3RMUVVFVm9hRXlYejVYK3ExY21OK21oaWN4UEhNdXE0cjMrRGtWRXJuQTNEQmpIa0ZEMTNJaEk3OVhjWE0rQkEyc1pPM1pCaCt2Y25LdTZ1cGpseTM4TlFGaFlER2xwNHp0dG01QXd4RmZKN0d5MXRlVVVGaDdDYkxaZ05sc29LanFDMiswa1BEd1dnT3pzZFNRbGphQ3Vyb0tqUjdlU24zK0FnSUMyUThVMmJIaVpRNGMya3BFeGt4a3o3cU9vNkFocjF2eVZWMS85QVNOR1RHZml4RnNJREF5bXVQZ1l1M1l0bzZEZ0lHbHA0NWsxNnlGZnlldURCemRnTXBrSUNBZ0NUT1RrYk1YajhaQ2NQTEs3UHo3cFozcGxjZ053LytDWmJDay9RcDJyeWQraGlNZ1ZLam9nbFBzSFgrUHZNRVJFTG9yRDBVeGMzR0RHakZuZ096WjM3aU9kOWw0a0pxWnovLzMvaTlmckpUZzRvbHNKMGJsY3JoWTJiSGpadHg4WUdNem8wWE5JU1RGNmVLS2lra2hMbTRESDR5WTNkeWNtazVrcFUyNXJjNCtRa0dnV0xQZ3Fnd2NidmVmSnlSbmNlZWVQMmJuekF4b2FxZ2tJQ0dMdDJuK1FrN09OeU1oRTVzLy9GOUxTeHJXNXg0a1RlOGpQYjYzK0ZoWVd5NXc1WC9RbFdTTG5Nbm05M2w0N3RxdmUxY3dmajN6RTFvb2NmNGNpSWxlWWlkRkQrZWFJR3dpeDl2d0szU0lpM2ZIWVk0L3g2S1BQK0R1TXorWE14OFFMU1pDNm83YTJqTHE2Y2dZTXlPajBHYTFENHN5WXpaZHU0YUZubjMyTXIzM3RhOFRHeGhJWEY0Zk5wZ3BzZlVHdjdia0JDTFhhK2Y2b0phd3RPY0N1cWx4T05wU1IxMWpoNzdCRXhFOVNnMk1ZR0JMTCtLZzA1aVprK2pzY0VaRmVyNmVTbWpQQ3crTUlENDg3Ynd4bmhxbUpuRStmK0pNeUoyRTBjeEs2bmdnbmNxNE4rZkRqemNicmFEdThkaE5ZZXZiZmNCRVJFUkhwUVpldWIwK2tsNW1aQXNtbmk3VlVOc1BLWFAvR0l5SWlJaUlYUjhtTjlGc200QXRualZ4Nk9Sczh2WFlHbW9pSVhPa0dEUnJtN3hEa0xFbEpnNENlSDNvbmw1ZVNHK25YNXFTMjl0NlVOc0thVS82TlIwUkUrcTZXbGtZcUt2TDlIWVlBNWVXbmNEaFVjYmN2VW5Jai9aclpCUGVlVlNyLzVRTm9hVmdSRWVrUnljbkpWRlRrK1RzTUFTb3E4b2lKaVQ1ZHJNQ2kzcHMrUk1tTjlIc0xCa1A4NlhYSEN1cGh2ZjdmRVJHUkhqQmx5a1JLU2c2Y3Y2SDB1SUtDZmFTbkQ4RnNObU96MlpUYzlDRkticVRmczV6VGUvT2llbTlFUktRSGpCa3pob2dJR3djT3JQRjNLUDFhVnRZcUFnTmRwS2FtWXJWYUNRZ0l1S1RyNTRoLzZYZFNCTGd1elNnSERYQ3lGcllVK2pjZUVSSHBtKzYvLzE2cXFuTFl0MDhKamo5a1phMm1zdklvTTJkT3gycTFFaG9hcXNVNyt4aVQ5OHpTc3lMOTNEdEg0T2s5eHV2MFNIaG1vWC9qRVJHUnZzZmo4ZERVMU1TTEw3NUNZNk9KcEtSUnhNU2tFaHM3ME4raDlWbmw1YWVvcU1pam9HQWZnWUZ1WnM2Y2hzVmlJU3dzaklTRUJJS0NndFJ6MDRjb3VSRTVyY1VOOTM0QXRRNWovNmxyWVZLaWYyTVNFWkcreCtWeVVWOWZ6N1p0MjhqT1BreFpXUmtCQWNFVUZaM3dkMmg5VGxMU1lCeU9SbUpqWXhnNk5NMDNGQzBvS0lqWTJGaENRME94V3Z2RW12WnltcElia2JPOGNRaWV6VEplajRxQjM4L3piendpSXRJM3VWd3VtcHVicWFtcG9iNitIcGZMaGNmalFSL0xlb2JKWk1Kc052dUdva1ZFUkdDMzI1WFk5RUZLYmtUTzB1U0NlejZBQnFleC82dlpjRlc4ZjJNU0VaRyt5ZVB4NEhLNWNEcWRPQndPbkU0bmJyZGJDYzRsZHFiY3M4MW1JeUFnQUp2Tmh0VnExVkMwUGtycHFzaFpncXh3eHdoNFliK3gvMUsya2hzUkVla1paOG9RVzYxVzdIWTdYcTlYaVUwUE1abE03VGJwbTlSekkzS09KaGZjK1Q0MHU0ejlYOHlDOFFuK2pVbEVSRVJFemsvOWNTTG5DTExDYmNOYTkzK3pBMXdlLzhVaklpSWlJdDJqNUVha0EvZU1oUEFBNDNWUmcxRm9RRVJFUkVTdWJFcHVSRG9RYklYSHJtN2RmL1VnbERiNkx4NFJFUkVST1Q4bE55S2RXRGdZUnNjYXIxdmM4UFJ1LzhZaklpSWlJbDFUY2lQU2hTY21nZmwwUVpXTkJiQ3J4TC94aUlpSWlFam5sTnlJZEdGZ0dDeFJjUUVSRVJHUlhrSEpqY2g1UEp3SjBYYmpkVkVETEQzczMzaEVSRVJFcEdOS2JrVE80OXppQXE5a1EwV3ovK0lSRVJFUmtZNHB1UkhwaHJrRDJ4WVgrT011LzhZaklpSWlJdTBwdVJIcHBpY21nZVYwY1lFTitTb3VJQ0lpSW5LbFVYSWowazBEdytDT0VhMzdLaTRnSWlJaWNtVlJjaVB5T1R3NHVtMXhnVGRWWEVCRVJFVGtpcUhrUnVSenNGdmdYOGUzN3IrczRnSWlJaUlpVnd3bE55S2YwN1VwTUM3ZWVOM2lodi9kQ2w3L2hpUWlJaUlpS0xrUnVTRGZPcXU0d0s0U2VPT1FmK01SRVJFUkVTVTNJaGNrS1FTK05LWjEveC83SUtmYWYvR0lpSWlJaUpJYmtRdDJWd2FNaVROZWU3enc1Q1pvZFBrM0poRVJFWkgrVE1tTnlBVXlBZjgxRFVKdHhuNXhBL3h5bTE5REVoRVJFZW5YbE55SVhJUm9PM3gvYXV2K2huejRNTmQvOFlpSWlJajBaMHB1UkM3UzFDUzRPYjExLy9jN0liL09mL0dJaUlpSTlGZEtia1F1Z2NldWdwUlE0N1hUWTh5L2NYcjhHNU9JaUloSWY2UGtSdVFTQ0xEQWoyYUE5ZlRmcUJPMThPYzkvbzFKUkVSRXBMOVJjaU55aWFSRkdEMDRaN3lmQTU4VitTOGVFUkVSa2Y1R3lZM0lKYlJrR0l4UGFOMy9uOCtndE5GLzhZaUlpSWowSjBwdVJDNngvemNWd2dPTTEvVk8rTWxtWXgwY0VSRVJFZWxaU201RUxyR0lRUGpQYWEzN2h5cmhwV3oveFNNaUlpTFNYeWk1RWVrQjR4UGd6aEd0K3k4ZGdLd3kvOFVqSWlJaTBoOG91UkhwSVY4YUE0UERXL2QvdUJHS0cvd1hqNGlJaUVoZnArUkdwSWZZelBEa1RMQmJqUDE2SjN4M0hkUTUvQnVYaUlpSVNGK2w1RWFrQjZXRXdvOW5ndW4wZm1FOS9MOE40TklDbnlJaUlpS1huSklia1I0MklRSCtiWHpyZm5ZRi9HS2IvK0lSRVJFUjZhdVUzSWhjQmplbnc2M0RXdmMvT1FXdnFJS2FpSWlJeUNXbDVFYmtNdm5xMVRBMXFYWC91ZjJ3UHQ5LzhZaUlpSWowTlVwdVJDNFRzd24rYXpxa1JiUWVlK296T0Z6cHY1aEVSRVJFK2hJbE55S1hVYUFGL25jV3hBWVorMDRQL0dDOVNrU0xpSWlJWEFwS2JrUXVzMmk3a2VDY0tSRmQ2NER2cllNR3AzL2pFaEVSRWVudGxOeUkrTUdnOExZbG9ndnE0ZnZyb2RudDE3QkVSRVJFZWpVbE55SitjbTZKNklNVnhoQTFoeEljRVJFUmtRdWk1RWJFajI1T2g5dUh0Kzd2SzRQLzNLZ0VSMFJFUk9SQ0tMa1I4Yk4vdVFybURXemQzMVZpSkRoT2ovOWlFaEVSRWVtTmxOeUkrSm5aQk4rYjBqN0IrZEVtY0h2OUY1ZUlpSWhJYjZQa1J1UUtjQ2JCdVRhbDlkaTJJdmpKWnZBb3dSRVJFUkhwRnBQWDY5VkhKNUVyaE1jTC83MEYxdWUzSHB1ZEN2OHgxVWlBUkVTazc4akt5bUw3amwzazVlZGhEd3JoeExFai9nNnB6eGswWkJndFRZMmtwcVl3YWVJRU1qTXpNWmxNbUV6NlQ3V3ZVbklqY29YcEtNR1pQOGpvMmRFL3hTSWlmY1B6TDc1RVRaT2IrSUVqaUVsSUpTWXg1ZndYeVFXcEtNNm5vaVNQb3R4c0lvT3RQSERmdlZpdFZzeG1EV0RxaTVUY2lGeUJQRjVqenMyV3d0WmpOd3lCYjAzMFgwd2lJbkpwL09HWnZ4R1psTTZvU2JQOUhVcS9zMi9yR3FvTGMzajA0UWV3MisxWUxCWi9oeVNYbUpJYmtTdVUyd3RQbnBQZ3pCdG85T0JvaUpxSVNPLzAvQXN2WVk1TVlmU2tPZjRPcGQvYXYzVU5qYVhIdWUrZXV3Z05EVldDMDhlb1AwN2tDbVV4d1pNellGSmk2N0UxcCtENzY2Rlo2K0NJaVBRNmU3T3lxRzV5SzdIeHM4d3A4Mmh3d1BidDIybHBhY0hqMGRvTGZZbVNHNUVybU1VRVA1blpOc0haVlFMZldBTzFEdi9GSlNJaW45LzJIYnRJR0RUQzMyRUlNR0RJS1Babkg2SzJ0aGEzVzk4WTlpVktia1N1Y0RZei9IUm0yekxSeDZyaDY2dWhwTkYvY1ltSXlPZVRuNWRIVEVLcXY4TVFJQ1l4bGJLeU11cnE2bkM1WEdpV1J0K2g1RWFrRjdDYTRZZlQ0ZTZNMW1ORkRmQzExWENpMW45eGlZaEk5d1VHQmFzcTJoVWlObWtnQVlGMm5FNG5Eb2REeVUwZm91UkdwQmQ1ZEN3OFByNTF2NllGL3UxajJGdm12NWhFUktSN1RoNC82dThRNUN4RitTZHh1OTA0SEE3TnUrbERsTnlJOURJM3A4T1BaeGpEMVFDYVhQRGRUMkZUZ1gvakVoR1J5ME1meEM4ZHI5ZXJZV2w5akpJYmtWNW9Sakw4YWc2RUJSajc3dFByNHJ5ZjQ5KzRSRVNrWjNrOEh0NTYra2tPN2RyWWFac1hmL2tFK3o1YjArRzU1c1lHS2tzTDIyMTExUlVBbkR5OGw3WHYvcVBkZFY2dkY1ZlQyZWFZMitYQzVYVDZOcmZMZFJIdnpMQm4wMHFXdi9pYlMzSXY2WitzL2c1QVJDN01xQmo0MDN6NDlxZFFlcnF3d085M0dVVUdIaDNyMzloRVJLUm5IRCt3ZzlxcU1oSUhEZXUwamR2bHhPdnR1SGNuWi84MnRuejBScnZqeVdrWjNQRGdONm1ycWFUNFZQdHZ5cmFzWEVwcC9uRnUvdUozTVo5ZUYrYnR2L3lVbW9vU1g1dVE4RWp1KytiL2tMMWpIVnRYdjkxcGZDYVRpWWUrOTF0TXByYUx0dFZVbExKNy9YS1NoNHlrc3JUcjRRZ1dxNDNvK0FGZHR1a3U5ZHIwTFVwdVJIcXhBYUh3OUFMNDNqcWpnaHJBRzRlZ29BNitQd1hzK2hzdUl0Sm5lTDFlOW16OGtPRlhUeWN5SmdHQTJxcHlQRzVYdTNaTkRYVlVseGUzT1I0Y0dnRkFXRlFzaTcvd2hPLzQzazBmdFVsU3pyWHowdy9JM3Y0cGMyNzdzaSt4T1dQUzNDV2tqNW5DeWNONzJMdDVKV0QwNkZpc1ZoYmMrVmk3ZXhYa0htTC90ay9hSlRaT1J3dXIzM3dHbDlOQi9yRnNDbzRmN0RRZWw5TkJSRXdDZDMzOXg1MjJrZjVMSDMxRWVybklRUGpkUFBqaFJtTU5ISUNOQmZEWWFxT0VkR3FZZitNVEVaRkw0OWorN2RSV2xYUDkvZC9BN1hMaDhiaFo5ZnFmcUNvcmF0YzJhL01xc2phdmFuTnMxaTBQQVdBMld3aU5pQ0x2Nkg3Q28rT3hCZG83ZmVhdTljdlp2V0VGczI1NW1LR2pKN1k3SDJnUEpqUWlpZ0I3Y0p2alpyT0ZwTUhEMjdVdktjZ2xPQ1M4elRHWDA4bnFOLzZNbzZtUnNLaFlvdU9UbVhmN28xaXNiVCttT2xxYVdmZlA1emw1ZUMvalp5M3VOR2JwMzVUY2lQUUJkZ3Y4ejdYd3YxdGh6U25qV0g0ZGZIVVZmRzhLWEtQS295SWl2WnJMNldUYm1uZTVhdnBDUXNJajJiUHhJL1p2WGNQaWg3K04xUnJRcHUzU1AvMlFzZE1Xa0RIK21qYkg3Y0VoSE5xOXliZS9aZFdiakpvMHU4UG5lYjFlTnExNGpjTjdOakhudGk5M21OaDBSMU5ESGZrNUI3Q0hoT0Z5T3NqZS9pa0RCcmN1Wk5yUzFNanFONStocXJTUW14NytObWFMbGZlZit3VXJYdjR0czI1NW1QQ29XQUR5Y2c2dythUFhhV3FvWTlFOVh5ZDFXT1lGeFNOOW41SWJrVDdDYklJZlRJVmgwZkRYdmVEeFFyTWJmcndaN2hnQlh4bHJ0QkVSa2Q1bit5ZnZZVGFidVdyR0lwb2E2dGl6NlNNeXhzMzBEVTg3bThsa0lzQWVSR2hFMUFVL3I2SWtuOXlEdTdqdXZuOGpPUzJqMDNiNXVRZHhPbHNvTHpyVmFadDFIN3lJMStQQlpEYVRPRENkU1hPWCtNNXRXUFlTOWRVVjNQVHd0NG1NVFFSZ3lTTS9ZTzA3ZitldFB6OUo1cFI1bEJia1VuVGlDQU9IamVIR0I3OTFVZTlMK2o0bE55Sjl6QjNESVRNVy9tc2pWRFVieDk0NkRJY3I0RWN6akdGc0lpTFN1eHpQM2tGVFF4M1AvKzgzOFhvOGhFWEdNR0gyVGJpY1RocHFxOXEwOVhxOU5EZldVMU5SNmp0bXRRVVFFaDdaN2VmRkpxWnk3emQranRVVzBHVTdsNk9GNXNaNm5DM05IWjRQQ2duamtmOTgyamRwLzl5NU5qTVhQNERIN1NZNHRIV29tdHZwSkRVOWs3TENFK3pkWk16amlZcExZdmpWMDg4Ymo0aVNHNUUrS0NNYW5sMEVQOWtNV2FjWCtOeFhEbDlaQ1UvT01DcXRpWWhJN3pIdmpxL2dkanFwcVN4aDA0clhtSEhEZmRnQ0FpazZjWVJsTC82NlhmdTltMWI2RWdPQWhOU2gzUHpGNzdScmQzYXlzV0g1S3h6WnN4bVAyODF6VHozZVlSd0RCbzlnMGIxZjkrMFBIbkUxSXlkZXk5R3NyVlNVNVBtT056ZldzL1JQUCtyMC9TeCs2QW1DUThNeG15M1VWcFJ5NHRCdVN2TnpLVHA1aFBxYVNzS2lZc21jTW8raG95ZFJXVnJBMGF6UFdQUDJzM2c5SGlLaTQ0bU1TeUlpT3A2ZzBIQ0dqSnFvM2h6eFVYSWowa2RGQnNML3pZWVhEc0FyMmNheHltYjQ5MC9nNitPTXhVQkZSS1IzU0V3ZGlzdnBaTk9IcnpGeXdyV2twbzhHSUM0NWpYc2UvOWw1cjdkWWJlMk9lVHh1ek9iVzZtY1o0MmJpOVhnNGVYZ3ZNMis0ajZQN3R0SllYOE5WMHhiNjJ0aER1bGVseGhab0oyUDhUSGFzL1NkemIzL1VsMFRsSGQzUDRUMmJDQWkwVTExUndsdFBQNG5YNnlVb0pJejRsQ0dNbmp5WGxLR2pPSGw0RDRVbmpqQjUzcTNFSktZd2JPd1VIQzNORkowOFFtbitjY3FMVG5FOGV5Y2g0VkZrVHBuWHJaaWtmMUJ5STlLSG1VM3d4VXhqbU5yUHRrQzkwMWp3OC9lN1lFdWhNVWNuWEQzOElpSSs5VTdZWEFBNTFYQ3M2dnp0dSt0U1RIbmNzdklOdkY0UFV4YmNEaGhGQml4V0syR1JGOVlkNzNHNzJnenppaHN3aUpMOEZBcU9IeVJ0MUhnQU5uMzB1dS8xNTJHeFdCazU0VnEyZmZ3T1FTRmhKS1FNQWVEUXJvMGtwcVpqdFFVUUdaUEF6Vi82SGlGaGtlMkd6TzFjOTBHN24xbEFvSjFCdzhjeWFMZ1djNVBPS2JrUjZRY21KY0pmRnhubG9uTk9yNGV6dlJpKzlDSDh4MVFZMzM0K3FvaEl2NU5URGIvY1pxd2JGbUtEb2QyZm90TGpEdTNhYUNRR0E5Tlo4OVpmcWE0b29iNjZnaS8rNEErOC9jeFBhS2lyN3ZMNkdUZmN5L0NycHJVNTF0eFlUK0E1Slp6UGxqQXduYWI2V2lxSzg0bEo3TGpzNXFhUFhtZkxxcVY0UEo0MjgyWUFiQUdCSkEwZXdZbUR1MGxJR1VKTFV5TUZ4N09aZWVQOXZqYnh5WU41NTY4L2E3Zk9qdHZsQk9qMjhEaVJNNVRjaVBRVDhjSHdoL253NXozdy91bkZwNnRiNEx2cllNa3dvNXBhZ0tYcmU0aUk5RlY3UytHSlQ0MS9LMzgxRzY2S3YvVFBlT3lOQzcrMnZxYVNvSkF3VEdZem9SRXhwQXdkVFdSc0loYXJGWmZMd1pCUkV4alNTYm5tbGEvOUVZL2IzZVpZWTEwTmJwZUxrUEFvekdZTEprdjcvd0NDUThOSlRzdGczMmNmTTN2SncrM09lOXd1SnM2NWhhR2pKM0xpMEI3MmZiYTZYWnVNY1RQWXNPeGx4a3hid041Tks3RUhoekZrVk5zNHB5MjhFNGVqdFNCQlMxTWo2Lzc1UEdPbkxTQngwTEIyOTl5MWJoa1dXL3RoZGlLZzVFYWtYN0daNGZIeGNIVTgvR283TkJoZmpQSGVVZGhlWkJRYlNJdndiNHdpSXBkYnZSTitzUTJHUk1DdjUwTG9GZmk1ZWNMc201ZzQ1K1pPejBmRUpQam00WFFsWTl4TWhvMlpRbUh1SVFBT2JGL0w5T3Z1d2RwSnNqQjZ5bHhXTDMyR3E2KzV2bDNaYVVkTEUyRVIwWVJGeG1BUER1M3crclJSRTlpNWJobnIzbitCZ3VNSG1YM0x3KzJlZGU1aW43czNyTUJpdFRKMitrS0NPcGpqczN2RGlpNTduS1IvTS9zN0FCRzUvSzVOZ2VldWgzRm5mVE5aVUE5ZlhRMUxENFBYZjZHSmlGeDJieCtCa2tiNDdwUXJNN0dCdGxYTm1ocnFPSEY0TDl2V3ZFdGxhZUhudW8vVlpneDM2Q2tBQUNBQVNVUkJWQ013S0pqc25ldEpISmhPL3JFRGZQclA1M3lsbXMrVk1tUVU4UU1HOC9IU1ozQTZXbnpIbXh2cmFXbHFKQ1M4NnlwbFpyT1ppWE51SmovbkFMR0pxYVNQbWR4bCsrSzhZK3plc0lMUmsrZDJtTmdBdERRMWRKcE1pU2k1RWVtbm91M3d5OWxHVDA3ZzZkRUlMbyt4QU9pMzFrSjVrMy9qRXhHNVhQYVd3dGc0U0wrQzV0aWN6ZXYxa3IxalBaKys5enh2L1BHL2VQbFgzMkgxRzMvbWVQYk9kdXZHZEVmMmp2VVVuVGpNNUhtM01mL094emgxSkl2dG43d0h0QlkrcUM0dlp1WHJUM05rejJabUwva2lkZFVWckhyOWFacWJHZ0FvUEhFWWs4bEVWTnlBTHA5VmZDcUh6UisrVGt4aUt1WEZlWHo4NWw5b2JxenZzTzJ4QXp2NDZKWGZFNStjeHNUWkhmZFNuVm5YSnpSQ2F4cEl4elFzVGFTZnV6a2R4aWZDVTUvQjRVcmoyTDR5bzlqQUkyUGhwdlJMVStWSFJPUktkYXdhRmc3MmR4U2RNNWxNN04rNkJxdlZSc3JRMFNUTkhVWmlhanJCWWEzamlIZXMvU2M3MXY2encrdlA3cFU1dkdjem16OThqYXRuWGs5Q3FsSEJiUHAxOTdCaDJjc01IRDZXNm9vU0d1cXFlZXZQUHlZK09ZMkUxS0dFUjhjeC80NnZzUHJOWi9qdzVkK3g1SkVma0wxakhVbURSMUJYVThIUmZWdkpQM2FBZ0hPR2ltMVk5aktIZG0wa1kveE1adHh3SDBVbmo3RG16Yi95Nm05L3dJaXJwek54emkwRUJnVlRuSGVNWGV1V0dWWGFSbzVuMWkwUFliRWFIMUVQN3R5QXlXUWl3QjRFbU1qWnR4V1B4MFB5a0pHWCtLY3NmWVdTR3hFaEpSVCtNQTllUFFndkhUREtSVGU2akpMUkgrWENkeVpyTG82STlGME5UZ2k5d3N2aTMvSFlEekYzTU9uL2pJengxM1E2NUd2WkM3OENvTDYyaWswclhtUEUrSmxNbUgzVFdkZk9KQ2drak1UVW9XeGE4U3Iyb0JDbUxMaURZV09uK05xa0RzdmsrdnNleDJRMkd6MDJzVW1ralpxQXgrMG1OM3NuSnJPWktmTnVhL1Bja1BCb0Z0ejlWUWFQdUFxQTVMUU03dno2ajluNTZRYzAxRlVUWUE5aTdidi9JR2ZmTmlKakU1bC81NytRTm5KY20zdWNPTHlIL0p3RHZ2MndxRmptTFBraTRWR3gzZnpKU1g5ajhuWTJ5RkpFK3FXY2F2anBabU1PemhsbUU5dzJIQjRlRFhaOUpTSWlmY3o4cGZEZ2FIam8vUFB4TDhwamp6M0dvejk4cG1jZmNoNVZaVVZFeFNWMWVyNnlwSURnc0Vqc3dTR1hKWjdheWpMcXFzc1prSmJSNlJBN3I5ZUx4KzNHWkRaak5sKzZHUlhQL3VReHZ2YTFyeEViRzB0Y1hCdzJWV0RyRXpUblJrVGFTSStFdjEwSEQ0NHlxcXNCZUx6dzFtRjQrRVA0ck1pLzhZbUl5SVhyS3JFQmlFNUl2bXlKRFVCNGRCekpRMFoyT1hmSVpESmhzVm92YVdJamZaZitsSWhJT3pZelBKUUpmNzhPeHNTMUhpOXZndi9jQUU5dWdvcm16cThYRVJFUjhRY2xOeUxTcVFHaDhKczU4TDBwRUJIWWVueGpBVHk4QXQ0OWF2VHFpSWpJK1EwYTBuNUJTdkdmcEpSQkFCZFVjVTZ1WEVwdVJPUzhGZ3lDRjI2QTY5TmFqelc1NEUrNzRWOVd3WTVpLzhVbUl0SmJ0RFExVWxHYzcrOHdCQ2d2T29XaldXc2U5RVZLYmtTa1cwSnQ4TVFrK09OOFNEbHJYYlhjR3ZqK2VtTnRuTndhLzhVbkluS2xTMDVKcHFJa3o5OWhDRkJSbkVkTVRMUXhuOGRpVWU5Tkg2TGtSa1ErbDR4b1l5N09JMk5iRi84RXlDcURyNnlFWDJ5RENuMFpKaUxTenBSSkV5bkpQWEQraHRMakNvN3RJMzNvRU14bU16YWJUY2xOSDZMa1JrUStONHNKN3NtQUYyOHdGcjQ3ODErQ0YxaDFBaDVjQWYvWVo2eVZJeUlpaGpGanhoQVJiT1BBMWpYK0RxVmZ5OXE4aWtDVGk5VFVWS3hXS3dFQkFhckUxb2ZvZDFKRUxsaE1FSHgzTXZ4MUVZdzlxNnFhdzIwc0NQcmdjbmcveDFnVVZFUkU0UDc3N3FXcUlJZDlTbkQ4SW12TGFpb0xqakp6eG5Tc1ZpdWhvYUZhMzZhUDBTS2VJbkxKN0N5QnYreUI0K2ZNdlVrSmc2OWNCZE1IK0NjdUVaR3VYSzVGUEFFOEhnOU5UVTI4K05Jck5McE1KS1dOSWlZeGxkaWtnVDMvOEg2cXZPZ1VGY1Y1RkJ6YlI2REp6Y3daMDdCWUxJU0ZoWkdRa0VCUVVKQjZidm9RSlRjaWNrbDVnZFVuakdGcDVlZk12UmtSYlh5QW1OcjFHbklpSXBmVjVVeHVBRnd1Ri9YMTlXemJ0bzNzUTRjcEt5c2pJRENZb3Z3VGx5ZUFmaVFwWlRDTzVrWmlZMk1ZT2lUTk54UXRLQ2lJMk5oWVFrTkRzVnF0L2c1VExpRWxOeUxTSXh4dWVQc0l2SGF3L2R5YjlFampnOFNNWlAvRUppSnl0c3VkM0lDUjREUTNOMU5UVTBOOWZUMHVsd3VQeDRNK2x2VU1rOG1FMld6MkRVV0xpSWpBYnJjcnNlbURsTnlJU0krcWRjQkxCenFlZTVNV1lYeWd1Q2FsdFNpQmlNamw1by9rQm93aGFpNlhDNmZUaWNQaHdPbDA0bmE3bGVCY1ltZktQZHRzTmdJQ0FyRFpiRml0VmcxRjY2T1UzSWpJWlZIYWFCUVorQ2dYWEo2MjV3YUZ3LzJqWUhZcW1KWGxpTWhsNXEva0JzRHI5YmJiNU5Jem1VenROdW1ibE55SXlHVlYwV3dNVlZ0K0RKem5KRGtwb1hEZktKZy9TRW1PaUZ3Ky9reHVST1RTVW5JakluNVIzUUt2SDRSLzVyUlBjdUtDNE42UnhobzZkZzJIRnBFZXB1UkdwTzlRY2lNaWZsWHJnRGNQdzN0SG9lbWN3Z05CVmxnd0dHNUpONGF1aVhSWGRUT1VOM3BwY29JSkV5MXVmMGNrWnd1d2VQRjZJZGptSlNiSVM0VGR2ME9GbE55STlCMUtia1RraXREZ2hMZU93RHRIak5mbkdoTUxONlVieFFkc21nTXFYVGhXQ1hVdFdqeTJ0ekRqSWNUbVlYQ0V4MitUdkpYY2lQUWRTbTVFNUlyUzZJSVBqeHZEMVFycjI1K1BDSVRyMHVEbWRFZ0l2dnp4eVpYdFFDazB1ODdmVHE0d1hpOVdrNVAwQ0NkMnV4Mkx4WEpaSDYva1JxVHZVSElqSWxlczNhVkdDZWxOQmVBNTUxOHFFekE1eVVoeUppV3FBSUVZUFRiVnpmNk9RaTZZMTB1QXA0R0I0VzVDUTBNdmE0S2o1RWFrNzlCVVhSRzVZbzJMTjdiS1pxTzYyckxqVU5Ga25QTUNXNHVNTFNFWUZnK0ZHNFlZUFR2Uy8xUTFHVVBScEJjem1YQ1k3QlJYbFpOcXMyRzMyN1VPaVloOGJ1cTVFWkZldytPRnpZVkdiODZ1a3ZibnJXWmpUczdONmNZY0hlay9qbFpBclpLYlBzSGtxR1dBdlpHWW1CaHNOdHRsZWFaNmJrVDZEdlhjaUVpdllUYkJ6R1JqeTYrSFpUbXc4Z1RVT1l6ekxnK3NQV1ZzQTBLTlJVRm5wY0xRU1AvR0xUMnZ5ZW5GR0t3b3ZaM1hZcWV1cm9TSWlBaXNWcXNXV3hTUnowWEpqWWowU2ltaDhOalY4S1V4OEdtZVVZRGdjR1hyK2NKNmVQV2dzU1dIR2tuTzdJRXdKTUovTVV2UDBlZmZQc1RyeGVsMDRuQTRDQXdNN05QSlRWWldGdHQzN0NJdlB3OTdVQWduamgzeGQwaDl6cUFodzJocGFpUTFOWVZKRXllUW1abnAxN0xqMHZNMExFMUUrb3lUdGZESjZaNmJqaXF0QWFTRXRmYm9wQ25SNlROMkZ2bzdBcm1VQWlyMmtaaVlTRlJVRkZacnozOFA2NDloYWMrLytCSTFUVzdpQjQ0Z0ppR1ZtTVNVeS9md2ZxYWlPSitLa2p5S2NyT0pETGJ5d0gzMytxM3N1UFE4SlRjaTBpY2RxVElTblU5UFFYbFR4MjFTVHljNnN3ZHFrZERlVHNsTjMySXJ6eUl1TG83WTJOakxNdS9tY2ljM2Yzam1iMFFtcFROcTB1ekw4MER4MmJkMURkV0ZPVHo2OEFOK0tUc3VQVS9KallqMGFWNWdmeG1zellOMWVWRFR5YVR6UWVGR2I4N2NRY2FRTitsZGxOejBMWDA1dVhuK2haY3dSNll3ZXRLY25uK1lkR2ovMWpVMGxoN252bnZ1dXV4bHg2WG5xVDlPUlBvMEV6QW1EaDRmRDIvZURQOXpMU3dhRENIbmZGNDZXUXN2SG9DSFY4Q0R5K0gzdTR6MWRacTBJS1NJWC9URjcxNzNabVZSM2VSV1l1Tm5tVlBtMGVDQTdkdTMwOUxTZ3NmajhYZEljZ21wb0lDSTlCdG1FMHhNTkxadmVtQmJrVEUvWjBzaHRMaGIyeFUxR09XbTM4OHhyaGtWMDNyZDhDZ3RHQ29pRjJiN2psMGtEQnJoN3pBRUdEQmtGUHV6ZDVPWm1Zbk5adFA4bXo1RXlZMkk5RXMyTTh4SU5yWm1sNUhnZkhJS3RoY2JKYVhQOEhoaGY3bXhQYjhmd2dLTWhVVW5KY0hrUklnSjh0OTdFSkhlSlQ4dmorbFh6L2QzR0FMRUpLWnk0TE5WMU5YVnFleDRINlBrUmtUNlBic1Y1Z3cwdG1ZWDdDNkZIY1d3czloWVQrZHNkUTVZbjI5c1lCUWxPTk9yYzFVODJEVjBXMFE2RVJnVXJLcG9WNGpZcElFRUJOcjdUZG54L2tUSmpZaklXZXhXbURiQTJBREttb3poYXp1TFlWY0oxRHZidHMrck03WjNqNExGWkN3WU9pcldHTW8yTWdhU1FpNy9leENSSzlQSjQwZjlIWUtjcFNqL0pHNjNHNGZEZ2NmajBkQzBQa0xKalloSUYrS0M0TVloeHVieEdndUY3aWd4a3Azc0N1UFlHVzZ2VVlMNlNCVzhkL296VEdTZ2tlaWNTWGhHUkVPZ2VuZEV4TTlxS2tvSkRBckJIdHp4TnpDVkpRVTBOOVl6SU0xL2M0UmNUaWZneFdvTDZMRm5lTDFlWEM1WG55eGcwVjhwUlJVUjZTYXp5ZWlOZVhBVS9IWXUvUE5XK1BFTXVEa2RCblJTUHJxNkJUWVh3dCt5NEZ0cjRhWjM0TEZWUmpXMmowOUNRU2VMallxSWRLU2xxWkZYZi90OVN2S1B0enUzOXQxLzhNazdmKy9XZlZZdi9UTTUrN2QxZXY3STNpMXMrK1RkVHM5N1BCNE83bGpmcnRKWWZVMFY2OTUvRVVkTGM3dHJzclo4VFBhTzlkMUtKTHhlTHg4OC8wdld2dmZjZWR1S25FMDlOeUlpRnlqSTJscVVBS0NpeWVqTnlhNkFneFZHRDQ3RDNmWWFqeGR5cW8zdC9SempXSGhBKzk2ZElQM3I3SGZOamZWc1dibVVDYk51SWp3Nnp0L2hYRlplcjVlY2Zkc1luSEUxdG9CQWY0Y2paL0Y2UFRUVVZ1Tnh0YTlUNzNJNU83amkvT3BycXFpdnFXaHpyS0d1R3BlamhlSlRPZTNhSjZRT3BiYXlsQzJybGxKZFVjeTBSWGUxaWUvVWtTd2E2NnBaZE8rLytvWjYxVmFXc1dQdGV3eEl5MkRraEd2T0c1UEpaQ0p6OGx6V3ZmOEN4YWR5U0J5WWZrSHZyVHZVYTlPMzZMOVBFWkZMSkNZSXJra3hOakNHcVIycmh1eHlJOW5KcmpES1RKK3IxZ0dmRlJrYkdHdnpKSVlZQzRzT2lqQitIUmh1L0txazUvSnhPbHBPZjhBZmgrbjBCelJiUUNBQmdVRVU1QjdxOUxxUThDaWk0d2QwK3prZWo0Zm14bnFhNm10cGJxeWpvYTZHeHJwcTZxckxxYStwSkNGMUtPT3Z2ZEhYdnFXcGtlSzg5aDg0STZMamlZeE5wTGF5akthR3V2TStOeUltSG50d3gxMk9oM1p1WU9PS1Z4ay9hekVUWmkzdTludVJubE5WVmtSOVRTVk9oOUVqVWxLUWk4dmxKQ1l4bGNxU2ZGeE9CdzIxVlpqTkZrNGMydU83emg0U1JtTHEwQzd2ZmVwb0ZuczNyV3h6cktXNUViZkx5ZHAzLzlHdS9aMWZlNUxJMkVRbXo3K2RMUis5UVVMcVVJYU1tZ0JBV0dRTWMyNzdNaCsrL0R0eUQrNWk2T2lKdUYwdVBubm5iNFJIeFRIM3RrZmFUTncvdUhNRG42MTZzOHY0UG56bDk1MmVtN3J3em00bFM5Si82TDlKRVpFZVlqRVo2K0lNajRJbHc0eGoxUzJ0aVU1MmhUR0hwL21jTDJDOUdFbFFVVU5yd25OR1hORHBST2QwMGpNb0hBWkhRR2pQTCtMZWIzaTkzallmdnRhKyt3L2ZmdnJZS1V5ZWV5c2JscjNVN2pxUHgwTlRmUzBaRTY3aG1odnY5eDAvdG44N3A0N3V3KzF5NG5TMDRISTZjTFEwMGRMVWlLTzVFYWVqcGN0NHlncE9rREgrR29KRHd3R29LaXRrMWV0UHQydDMxWXhGVEo1M0t6dlhmVURPdnM2SEc1MHg3L1pIR1RKNlFydmoxUlVsYkYzekRtYUxoVUI3TUFkM3JEL3Z2YXkyQUlaZE5mVzg3ZVRDSGMzNmpFTzdOc0xwWG9ZOUd6L0ViTFl3NjVhSDJMN21YZXFxSzNDN25HQXkrUklTdDl0RnlwQ1JYSGZmdjNWNHorS1RSNG1Jam1mVXhGa01TTXZ3M1J0Zzc2YVZWQlRuTWZmMlI5cGNFeGdVNHBzRGt6bDVEZ1hIRDdMK2c1ZElIRGlNaHRvcVdwb2JBWml5NEE0Q2cwTElQMzZRM095ZGxCZm5jYzJOOTFOYWtBc1l5WGhZWkF4dXR3dGJvSjFGOTN6ZGlObmxaTmU2WlF5L2Vqb1JNUWxkL2t4V3Z2NG4zRzZ0dEN4dEtia1JFYm1NSWdQYlZtUHplQ0czcG0zQ2s5L0ZsKzVsVGNhMnM2VDlmYzlPZU01c1VmYWVleTk5a2NmalljWEx2eVV5SnBHclppd0M0TVlILzUyRTFDRnQyczI0L2w2U2g0ejBmY2h6T2xwWTg5WmZxYTRvWWZ3MU43WnBXM3dxaDV4OTI3QllyVmh0Z2RnQ2pDMDBQSXFBK0dRQ2c0SlBUK3dPSlNnNERIdHdLUGFRTUlKREl3Z0tEU2Nnc09QZnhCc2YvSGZpa2djRDhOcnYvcVBOT1Z1Z25Sc2YvUGNPcjZzb3ptUERzcGNKc0xkZnBLbWxxWkZWcnorTnM2VVprOW5NOWsvZTYvTG41ZlY2Y0x0Y0JJV0dLN25wWVpQbjNjcmtlYmZTM0ZqUFMvLzNiUmJkL1RXU0JnOEhZTkR3c1FBc2UrRlhSTVVOWU1ZTjl3THd5VHQveDNWTzhyeGo3ZnVFUnNZQTRISTVXUFBXWDduK2dXK3c4clUvR2NuUmFXNjNDN3hlM24zMjUyMnVIelZwTmxQbTMrYmJuM1hMUXhUbUhpSTROSnhQMzN1T2tyeGp2bk5lcnhlM3k0bkZhc05pc2JMNW96ZDg1OFpkZXlOWG4vNDdackZZaVJzd0NJQjE3NzlJY1Y0T1Y4MVlSRUJneHd1SldXMEJoSVJIWXJIb1k2eTBwejhWSWlKK1pENWRQbnBvSkN3K1BYS2t5UVduYXVIa21hM0crTFc0d2VqVjZVaDFDMVNYd3Q3U3RzZnRWcU8zSnk2NDlkZllJSWdQYm4wZDFuT0ZpSHFkTFN1WFVuVGlDT1ZGcHppZXZRT0FEMS85UFdhemhlUzBET2JkOFNoMTFSVnNXZlVtanVZbVJrMmNSZUxBZERaLzlBWm1zNWtiSC94M1FzSWpPN3ozUFkvLzNOZjdjaWxZckxaTzU4T1l6UmJmaDhWejFWV1hBOFp3cGJNNW1wdjQ4SlhmVVZ0VlJreENDdlcxbFN5NDY2c2tEUnJXNFgycUswcjRlT2t6VkpjWE0zbmVyUmZ4VHVSQ2VEd2Vpdk9PRVJtVFNGbEJMc2xEUjlGWVYwUFNvT0Z0MnAzN2IwWkovbkZmY3BNeWREUXBRMGJSVUZQRkY3N3pxemJ0UGx2MUZzVjVPU3o1OHZlN2pNTWVGT0lia25iREE5OW9jNjYycXB3My92Q2ZYSC8vNDUzK09SbzRiQXlScDN0b3RxMTVseU43Tm1NeW1Ub2RpdWIxZWtrYVBKekZYL2dXTTI2NHozZXR5QmxLYmtSRXJqQkJWcU9vd0lqb3RzY2RiamhWZDFiaWN6cnBLYWh2VzVMNmJNMnUxclY0T21PM1FPeFp5VS9jT2E5amc0eWlCMzJaeCtOaHc3S1hPWFVraThVUFBVRndhSVR2WE9HSncyeGE4U29EQmhzbGNjTWlZN2pyYXo4bTY3T1AyYjdHcUNZVkdCVENIWS85a09Dd2lBN3Y3MC8xTlpVRUJvVmdDd2lrdWJHQjdCM3JzRml0Uk1VbStkbzAxRmF6OHZVL1VWbGF3Tnhidjh6QTRXTlo5ZnFmV1BIeWI1bTI2RzVHVHJqR056VFA3WEt4ZitzYWRxNWJodFZxWTlHOS8wcHErbWgvdmIxK3BiNjJpbE5Ic2dCWStmb2Y4YmpkTExqN3E2eDk5eCtFUjhaU1cxVkdaRnpyNzZ2WmJNRjdUald6dXVyeU5nbEI1cFM1TFAzakQ5bTQ0dFUyN1Z4T0J4NlBteGQvK1VTN09LYk12NDNLMGdKZkFZUDAwWk44dlVpZlYzaFVMS0VSMFd4Yy9pcEg5bTRoSWlhQlFIc3cxei93alRhOWxpNm5nN1h2UFVkK3pnRW1YR3ZNQXhzNExQT0NuaWw5bTVJYkVaRmVJc0FDNlpIR2RqYVh4MGh3enUzcHlhOERwNmZqZTUydDJXMjA3V280bk1VRW9RRVFZalBtOTV6OU9xU1Q0MjNhWE9Gemdrb0xjaWs0ZnBEckgvZ0dPejU1ajZpNEFVeWVmeHU1QjNleFplVlNKcysvblpFVHI2V2xxUkdUMlV6MjlrL0oycklhaTlWRzZyQk1UaDdleTd0Lyt6bVQ1aTVoMk5pcEhhNTB2bi9ybW91cVBKWTJjanlSc1ltKy9UTnplTTduMC9lZW8ramtVVXdtazY4cTFLUzVTN0JZalk4QTlUVlZ2UGYzcDNBNVdsaDQxMWNaT0h3TUFBdnYrVHBiVjcvRnBoV3ZjbWpYQmliTlhVSmRkVGw3TjYya3ZxYVN0RkhqbWI3bzdpc3lvZXVMMXI3M0hEbFpXMzIvYjFkTlg4U29TYk1KQ2duanpxOCt5WnEzbjhYcjlaS2ZjNERVOUV3Q0F1MVliRGJmVUxPNjZncHNnVUhVVlpVVEhoM2Y1dDZMSDNxaVhVbm5yZ1FHQlZPU2Z4eTN5OG14QXp1SWlodEFaRndTOVRXVmJkcWQyYStwTEcyM1ZvM1piQ0VtTVlXbWhqcld2UDBzVmFXRkxQN0N0d2lMaXVXRDUvK1BaYy8vSDlmZThoQ3hpYWtVSEQvRWxsVkxhVzZvNC9vSHZuSGVBZ25TdnltNUVSSHA1YXptMWprMjU2bzRQVWVuckJIS202QzAwWGhkMFF5bERWRFMyTDFudUwxUTAySnNGeXJZZWxiQ0V3QTJzN0ZaemVlOHRyUytEamo5cTlWc0pIZldUbzVmN0tKdGlhbER1ZWZ4bjJFMm03bjZtaHRZOWZyVG5EcTZqNGJhS21ZdmVaakJHZVBZdXZwdHNyYXNKbm5JU0ZMVE14bWNjVFVUWnQxRVNIZ2sxZVhGYlA3b0RkYjk4d1VPYkZ2TDRvZWVhSmZJbkZ1TjZ2T0tqRWxzazl3c2YrazMzYnJ1cWhuWGtUSjBORzZYRTF1Z25maVVJVzArSElaR1JISDFqT3RJSGpLU3FMTys5YmZhYk15NDRWN0NvbUxadXZwdFBucjFENEF4SEc3dWJWOW1hT2FraTNvLzh2bWtqUnhQK3VoSlJNVW44OXJ2ZnNDQXdTTUlPajIwTURnc0FyZkxTVmhVTE1lemQxS1FlNGpaUzc1SW9EMllsaWFqUk9QRzVhOFFGQnJCbEFXM3R4c2VHUndXd2FyWG42YTgrTlI1NDdqMTBmK0hMU0NRYTI5NkVNQlhtZTNZZ1Ixc09XdE96ZGsyZk5DK0FFZFFTQmdQUFBGTExGWWJRY0ZoWFB1bDcvbEtydC95cGUreGZ0bEx2UGZzejRsTkdraFo0VW5TeDA1aDJzSzdPbDEwVk9RTUpUY2lJbjFZVEpDeFpVUjNmTjRMVkRlM1Q0REtHOXNlNjA0UDBQazB1b3p0VWpPYjRLa1psK0ErWmpQTmpmVVVITXNHcjVkQWV6QUw3bm9NcXkyQUZTLzlocHJLVW1iY2NLK3Y1Mkx1YlYvMnphK0pqRTNraGdlK1FlN0IzVlNWRlhYWVEzUFA0ei9ydFBSeWQxaXNiYnUvWnQzeUVGRnhSbVdLcmhLZDFQVFI1eDAybGpsbGJwdjkrdG9xVGh6Y1RjNityWlFWbnNSaXRURnM3QlRLQ2s5U1VaekhKKy84bloyZmZrQmM4bUJpRWdjU0ZadElXSFFjd2FFUm5SWkErRHgrZWl3RDh3a0xGck9GRGpyQkxqa3ZzS21nWjU5eHNXOWo4SWlyQUh4bHZzOGVpWnExWlRYbFJhZTQ0WUZ2RWhJUnhmcjNYOFFlSEVwWVJBeTFWV1Y0UEI3cXFpdElIRGlNc2RNV2RIai94b1phRWxMVEdUMXBkb2ZuSzRyejJQelJHNTJ1Q1ROcTRpd3l4czFzYyt4bzFtZHNYUDRLRDM3N1YrMTZiczcwYmdZRTJwbDN4Nk40dlY2cUswb296VDlPWWU1aGlrOGV4V1EyNDNHN01abE1sT1huc3YyVGQ0bU9UeVk4T3A3ZzBBanN3YUZZckRZQzdFRys5WFJFbE55SWlQUmpKb3lLYWxGMm8yUjFaNXBjME9DRWVpYzBPRTcvNm9SNngxbkh6OW8vOTF5THUvTjdYd2xLQzA2d2UvMXk4bzluRXh3YXdiVHI3bVpvNWlRTzdsakg5ay9lSXlWOU5OTVczVTE1MFVsdSs4cC9HdDhxLyswcE1zWmZ3OFE1Ti91U2xyU1I0MGdiT2E3RFo5Z0M3SmQwUWN5STZBUmYwUUN6MmRMbVhFdFRBODg5OVhpWDE0K2NjQzFURjk0QlFHTjlMV1dGSnlnNmNZVEMzRU5VbE9RREVCV1h4S1I1dDVJeGJxYnZHL05UUi9kemFOY0dUaDNkUjAxbGFidXkwME16SnpIM3RpOWYxSHVyY2diQWhhMUhlVUZNR0d0U0hhL3V1V2VZVFREay9NMDZWVnB3Z3NiNkdrcnpqd1BHUkg2QWZaK3RZZHZIN3pCcTRpeVNoMlFBY1BNWHZ3TVlWY2ljamhiV3YvOGl0WldseENhbWR2bU1nRUE3SWVFZC8wTlFYMXZWNWJWbXM3bGRncEY3Y0JjQW43NzNENjY5NlF2dGhqQVc1eDFqLzJjZlUxdFZUblY1TVc2WGt3QjdFTWxwR1V5YXU0VEJHZU93QjRmUVVGdk55U05aRko4NnlyNnRhNml2cnZBbFdRSDJJTzc2K2s5OHZWZ2lTbTVFUk9TOGdxekdGdHR4WmRadXFXNXBUWTZhWGVEd0dEMUNUcmN4YjhoNWVuT2RmZHpiZXQ1eCtwekxZeFJYY0ozVjltSkZSTWRqdFFVdzU5WXZNempqYWdwekQvSGUzNTZpdHFxTUdkZmZ5N0NycGxKYWNJTDFIN3hFZUhROEMrNzhGM0lQN21iTHlqZkkyYitOVVJObk1YclNuQTRycFhrOFJtWm50bGphbmVzcHRvQkFwc3kvblkwclhpVmp3alVrcExSK3JLNHFMU1JyeTJwZktlaDEvM3lCSTN1MytNN0hEUmpFK0d0dlpGREcxY1FtcHZMSk8zOW43NmFQbUxMZ2RzQ1l4RDF3V0NiTlRRM2tIZDFQL3ZGc2lrNGNvYUcyQ3BQSnhOVXpyNy9vK0grZGtVVnNiQ3h4Y1hIWWJEMC9ZV3YrVXZqQ2FIaW9oK3NpUExibXdxOHRQcFhEMXRWdkFVWVNIUlUvZ0oyZmZzQ3U5Y3NaTm5ZcTA2Njd1OTAxRVRIeFpFNlp5LzZ0bnhDVGtHS3NaZE9GdzNzMmQ3cEdrdGY3K2Y2aUhkNnptWUxqQjVrdyt5WnlzcmJ5MWpNLzRackZEN1JKL21NU1VveDVhK21qeVJnL2s2RGdNR050bTlPOU9vMzFOVFRXMXdDUU9EQ2R4SUhwQUhqY0xzd1dLdzIxVlFRR2hTaXhrVGFVM0lpSXlHVVJHV2hzUFdGbjRjVmRIeGdVekx3N0hxWGcrQ0ZXdlB4YmlrNGNBY0JrTnJOeHhhdHRLa2t0ZitrM3Z2VTF6cXp6a3JWNUZWbGJWak40eE5VTUdUMlJnY1BHWUQzOW9kenRNc2JpV1cwQmVEd2Vkbjc2d2VlS0xURjFLS21mc3lxVTJXSmw1TVJyMmJ0bEZSNlhpK0ZYVGZPZDI3SnlLV0NVNEFVWU8zMGhRYUhoSktRT0pTRjFxSzlIQUl3cWNzY1A3T2h3Zm8wOUtJUmhZNmN3Yk93VUFKcWJHcWlyS2ljNmZzRG5pbFc2SjNQS1hETEd6Y0RqY2Z0NkNzZE9YMGhVL0FCZktXWm92d2p0d09GakdabzVtZGlrZ2VjZHVqVjYwbXdtemUyNHJIZnhxYU9kbG1jK205ZnJaZDluSDdQdDQzY1lObllxNDYrOWtURlQ1N05weFd0OC9PWmZHRFoyS3RPdnY0ZUFRS01uYzg2dFh3SWdOM3NYSDcvMTEzYkQxOXJmMzRQVkZzZ1h2dk1yL1ZtVERpbTVFUkdSZnUvRW9UM3NYUGNCbFNVRkRCZzh3dmR0OTMzZi9KOHVQeEEyMXRYdzlsOSt5dlgzUDA1bGFTRUhkNjRuOStBdTBzZE9ZYzZTTHdMUTB0eUl4V3JGYkRiamNqclpzL0ZEZ0E0cnFwM0w2L1dTT1dWdWg4bk44cGQrNDd1SHkrbm84UHFCdzhhUXMyOHJIcmNiczhXQ3grTXhxbHZGRHlBMmFTQmdERDBiZisyTjdOMjBrdkxDazIydWR6a2RlTDFlNnFyS3UwektRaU9pR1RGdVJwdkVTQzR0czltTXkrVms2WjkreUlJN0h5TjVTQWE3MWkvSFlySDZrcHV5d3BPc2VldXZMSG5rQjlpRFEvRjZ2V3hadVpUUThDaXV1Ky9menZ1TS9Wcy9ZZi9XVDdvZGs4Zmo4UTBQODNxOTVCM2R6NjcxeXlnclBNbm95WE9ZdXZCT3dPaEpuTDNrWVJJSERXUHpoNjlSZk9vb2l4OTZndENJdHBNQmJZRjJIdjdlYjd0ODVwRzlXL2hzMVZ2ZGpsSDZIeVUzSWlMUzc5a0NBZ2tPaTJUR0RmZVJtRHFVblAzYkFXUEY5NjZjR1hJV1lBOW16TlI1WkU2WlMySHVZVi9pQU5CVVg0TTl1TzJ3bVJIalp2aXFUWFhtekVyMDdaOXBEQSthTUdzeDRWRkdkYWwxNzcvUTRUMkdYejJkQTl2V2NtajNSa1pObk1XaFhSdG9xcTlseXJ6YjJyUnp1WnhrYlZuZDd2b3pRNUhLaTAvNTV1R2N5K1YwTUNBdGd4SGpMa0ZWQituU3ZzOCt4bW9MSU9GMHRidVE4Q2hqdnMyazJRU0hoaE1kbjR6SDdXYlB4bytZdXZBT1RDWVRNMis4bncrZSt5WEg5bTgvYjRXN1VaTm1NM0gyelIyZUs4N0xZZFhyVC92Mm5ZNFcxcnoxTEc2WGs1eDlXeGs2ZWlLSGRtL0ViTEd5K0F2ZjZuRGRtNHh4TTRoTkdzaWhuUnM2bmRzamNyR1UzSWlJU0wrWFBHUWt5VU5HdGp0Ky9mMlBZekoxM25QVDFGRExlMzk3eXJkdk1wbDhrN3JQcUtrc2JiTmc1c1Z5blY3YkpuWFlHTit3bkEzTFgrbXdiV3hpS2lucG85bTI1bDNpazlQWXR1WmQ0Z1lNSXYzMFVMSXo3RUVoZlBFSDdZY2NuWm1QYy9lLy9uZUg4NGtBWHZ6RnQ5UmpjeG5VVnBWellOc25USjUzbTIvSVk4YTRtZXhhdDR5OW0xWXliZEdkV0t4V3hrNWZ5TFkxNzVBNVpSNmhFVkVreXp2bzNBQUFGT3RKUkVGVXBnNGxmY3hrdHF4Y1N2S1FVVjJXVXJaWXJBUUdCZnYyRCs1WUQ0REpZdUhVNGIyWUxSYnNRU0Y0M0c2V3YvaHJxaXRLdU9uaGIvUFpxamQ1OCtrZmtUNW1DdW1aay9GaXpCSHlsYnJ6ZW8xZUhvOEg4REpvK0ZoT0hja2lhZkNJTnRYMVBHNjM3NHVGenBUbTUxN1lEMUQ2RFNVM0lpSWluZmo0emI5MGVmNU16dzBZUTRKaWt3YTJHVzVXWHB5SG83bUpxSVRrU3haVFkwTXR3SG5uSnB3eGJkRmR2UE9YLytiOTUzNkIyV3hoMWkwUGQydElYRm5oU1k1bWZjYkE0V003VFd3OGJqY3R6WTBFS3JucGNjV25qaEllSGMrb2liTjh4NncyMitrQ0RxM2xtVFBHWDBOelkzMmJBaGFUNWk0aE9pSGxjNWZwTGp4NWhMSUNJNW13QmRxWmZ0MDl2dnZhZzBOWk9PODJFZ2VtYzlQRDMySC90ay9JemQ3SmtUMmJ1N1c0YkVoNEZQYzgvck0yeHp4dUYvdTNkbDExb2JteC9uTzlCK2wvbE55SWlJaDBZc3FDTzN4emJpcUs4d2lQam05VHpybXBvWTZQMy93TEI3YXRKV2ZmVnFaZGQzZWJkVUp5c3JZQ2tKTFd2bGZvUWxXVkZtSXltUWdKNnpqaE9GZElXQ1RSOFFNb0t6eEpUSElxUVNFZHJQWjZqc3JTUWxhKy9pZXNBWUZNT3oxdm9pTm4xbHc1dDhTdlhIckRyNXJHc0xGVDJ5V21ZNmZOYjdOdnRkbVlPS2Z0MExMUWlHaXVtcjZ3emJFN3Z2cWpOdnRMdnZ6OWRzK2NkL3NqbmNZei84N0hmRDFJRnF1VnE2WXY5RDNENDNhZm5vOWpER3M4ZTIwY2s4bDBlbXRiT2pwdDFIZ2VHZlhuVHA4bjBsMUtia1JFUkRxUk9EQWRzOW1NMitWaTFSdC94dWxvSm1uUWNBWU9IOHZnRVZkaHRRV1FOSGc0dVFkM2NmWE02OXRVSlhPME5KT3pieXNCOXFCMkJRRWN6VTNVVkpSMitleVc1c1lPaitmbDdDYzBNZ2FMOWZ6L2hWZVZGYkhtN1dlcExpdGk4TWh4bkRpNG0zZis4bE91dWVuQkRoZjI5SGc4SE55eGptMXIzc1hyOWJMbzNxLzdWbzN2U09HSnd3QkcrVjdwY2QzcGNidGNyRjJVNkRaYkxKZTE5TG5JMlpUY2lJaUluT3VzYjVxZGpoYktDMCtTTWQ1WWZiMjVzWjZzVFN2Wjh0RWJnRkdNWU5ZdER6RTRZMXliYjZKM3IxOU9VME1kWTZjdmJEZUVMUGZnTHQ4Q2g1OUhZZTVoYWlwS3lCZy9rK0s4WTlSVmx0SGNWRTlMVXdNQjl1QTJiYmV1ZnB0OXA0ZjR6THY5VWRKR2pXZlgrdVhzL1BRRFBucjFEOFFrcG5MVjlJVU16WnhFYzJNOU9mditmM3YzSGh4bGZlOXgvUFBzUHMvZWtwQ1EzZHdUUWtJUXVVbTlJT1ZTbGNyeDFtcTFoVmFzMTFaYlM4ODU3Y3l4WitxWjA5cGFaengvMkpuMjlCeXJyZE9xVkUrcjFscHJyWXFJQ2xVaEdEVUlvaGdFa3BDRVhNZ21tOXRleng4cFcySUlwTERza2lmdjE4ek9aSjg4bCsrU0RQTjg4dnY5dnM4V3ZidmxKZlVlN05EVWdoSXR2K3FyOGhlWEo4LzM4bE1QS3FHRVhDNlBUTXVsZ2I1ZTdkN3hwdHdlbjhwU09ESUZBQ2VDY0FNQXdNYzBOZXlRSlAzK3Zqc1Y3R3lUSkUzSkw5VDVWOXlnb29yaEIySjJIZGl2UFR2ZjB1N3RXN1graVYvSzdjMVM1V2xuNkp6bG4xUFdsRHg5OUY2ZExMZEhDNVplUE9yOFpWV25hL2JaNXgyMWhuQjRVSzgrL2ZDSWJUMEgyeVZKVmJQUFVuZEhxemIrYWEyazRYYk9OZlBPSGJGdlgyKzNzblB6dGZ5cXJ5UWY0bm5XZVorUnkrM1Y1aGQvcjg3V1JqVi90Rk5GRlRWNi9ONDdGSTJFbFpQbjE1SkxyOWJzczg4YjFRSzdQeFJVOCs3M2t1K2RwcVhDc3VrNmQ4VVhqcnBJSFFEU2lYQURBTURIbEZUT1ZIZG5xNmJOUEVNbDAyb1VLSzBjc2RaR2t2SUxTNVZmV0txenp2dU1EcmEzYVBmMnJXcHRiRWcrWUhISkpWZXJOOWg1eEU1aTJYbCtWYzA1NjZnMUhHbmg5S3d6bDZxenRWSGxNK1pJMHQ4ZTZoZy80ck40RnEzNGdpeTNaOVFpOG5tTFBxM1M2Yk8wNmMrUDZPenpMMWZXbER3dC8veFhaWnFXU3F0T0gvTzVQcGRkK3kxSmYxOVBjYlJwU1RpeXl1cVptUzRCaHlrcHI1UjBhazMzdzRrekVvZXY4Z0lBWUFKNmMzK21LMEFxV1IzMUNnUUNLaWdva0pXR0VMWGlNZW02dWRJTm81Y2hwZFFQZnZnakxibjhwaEhUL1pBWkhTMzc5T29mSHRDWHZyaFNCUVVGQ2dRQ2FmbGR3OGszZHZOK0FBQUFwRXhaZVprNjJ4b3pYUVkwM1AzUTc4K1hZUmh5T3AyTTN0Z0k0UVlBQUNBTkZpMDhSMjBmYmM5MEdaRFUzTEJOTlRPcTVYQTRaRmtXNGNaR0NEY0FBQUJwTUgvK2ZPWDZMRzAveG9NcWNYTFZ2L2FDM0VaVUZSVVZNazFUTHBkcnpMVm1tSGo0U1FJQUFLVEpsNjlacllQTkh5YmJkQ085Nmw5ZnA2N21YVnEyZElsTTAxUjJkalpyYld5R2Jta0FnQW5QNVVnb0hHZGFpUzFFaHlUWnM0T1ZZUmd5VFZNMzMzU3RIbDc3aUY1K2NyZEtxdWJJWDF5aFFNbTBUSmRuV3gwdCs0WmJuemRzazl1SWFmbW5Gc3ZwZENvckswdDVlWGt5VGRPV3YyK1RGZUVHQUREaDBmYlRUdXo5MDNRNEhISzczVnA5OVJlMVpjc1c3ZGhacCsxdlBDK1gyNmVXcGoyWkxzOTJTc3FuS3p6WXIwREFyMW5WVmNtcGFGNnZWL241K1hLNzNVeEpzeG5DRFFCZ3d2T2FDVVhDL09YVkRoS1JmdHQzc0RvMEhXckpraVdhTzNldVFxR1FvdEdvNHZHNGVFTEh5V0VZaGh3T1IvTGZQamMzVng2UFI2YkpyYkRkOEJNRkFFeDRBVzlDZmVHNFlpd2xuZGppRVJuOUhaT2lnNVZwbXZMNWZISzVYTXJMeTFNNEhGWWtFbEVzRmlQZ3BOaWhzR3habGx3dWx5ekxrbW1hak5qWUZPRUdBRERoNWZrYzZ1aVBxaWRpU0xMdkRiRzlKYVRCb0J6UlBwbC91K20zKzgzbm9SQm5tcVk4SG84U2lRVEI1aVF4REdQVUMvWkV1QUVBMkVKbGJrTHZkVVFVbFN2VHBlQjRoUHRsOU95VGFWbVRxb01WTjlwQWF0bjdUeUlBZ0VuaFVCZXFtdHlJckZoSWlrY3pYUkxHS3g2VkJqcGxkTDFQQnlzQUo0eVJHd0NBTFJ6cVFsV1IzYXVXcm00Tk9YSVVOejNEemJkTWQ2Ykx3MkdNMkpBU0NVbVJmbW1nWFk1SW4wekxvb01WZ0JOR3VBRUEySVpwbXNySnlaRmxXUW9HZ3dxRld1bENkUXBMZHJEeStlaGdCU0FsK044REFHQXJkS0dhR09oZ0JlQmtJTndBQUd5SExsUVRBeDJzQUtRYTRRWUFZRXZjTEFQQTVNUFlMd0FBQUFCYklOd0FBQUFBc0FXbXBRRUFBR1JBZlgyOWFyZldxYkdwVVI1dmx2WTBmSkRwa215bnNucW1oZ2I2VlZGUnJvWG5uSzE1OCtZeFpkWG1DRGNBQUFCcDl1RERheFVjaUtsdzJpd3QrY1FLK1l2TE0xMlNiWFcyTnFtenJWRXZicXJWMXJxM2RPMDFxK25NWjJOR2d2WXhBQUJnRWx2eG1IVGRYT21HdWVtNTNzL3VlMEI1SlRXYXMvQ0M5RndRU2RzMnIxZjMvZzkxeTQzWHl1UHh5T2wwWnJva3BCaVJGUUFBSUUwZWZHaXRja3RtRUd3eVpQNmlDelcxdEVZUC8rWlJoVUloeFdLeFRKZUVGQ1BjQUFBQXBNRTc5ZlhxSG9ocDdzTGxtUzVsVXB1MzZFTDFoYVhhMmxvTkRRMHBIbzludWlTa0VPRUdBQUFnRFdxMzFxbW9jbGFteTRDazB1bzVlbmZIVHZYMDlEQjZZek9FR3dBQWdEUm9hbXlVdjZnaTAyVkFrcis0UXUzdDdlcnQ3VlUwR2hWTDBPMkRjQU1BQUpBR2JxK1BybWluaUVESk5MbmNIa1VpRVlYRFljS05qUkJ1QUFBQTBtRHY3bDJaTGdHSGFXbmFxMWdzcG5BNHpMb2JHeUhjQUFBQVlGSktKQkpNUzdNWndnMEFBSUNOeE9OeDlmVjBxNjFwdHo1OHQxWUgyMXRHN2ZQR0MwOW8xenR2akhtT3VsZi9yR2ZYL3VSa2xqbksyNXVlMDh0UFBaaDgzM093UTQvKzVIWTFmN1F6clhWZ1lqTXpYUUFBQUFDT3JldkFmclhzZVYrUjhKQ2lrYkFpNFNHRkIvczFOTml2OEdDL0J2dEQ2Zy8xYUdpZ2I4UnhSZVhWdXVJci81NTgzOXZkcVhjM3I5Y0ZWOTZVM0JhTlJKUkkvSDFxVm5od1FJTURmWXFFaDBhY3kzSzVKVWtEZmIzYTg5NWJ4L1U1ZkRtNXFweTFZTlQyRDk1K1RWT0x5cEx2ZCs5NFV3TjlQUW9VVHp1dTY0d1hvemIyUXJnQkFBQ1lBUGJ2ZVYrdlAvYzdXUzYzVEpkYkxwZEhMbzlYbHRzcmp5OUhlWUVTZVh6WnlaYzNhNHA4T2JueVprMFpjWjV0Yjd5b3ZJSVN6WmkzTUxsdHcxTy9PbUpZZWZDL3ZwWDgyakFNM2Z5OW4wdVNRc0V1YlhyMjBlUDZIRVVWTTBhRm04N1dKZ1c3RG1qUlJTc2xEUWVPRDk3NnEwb3FUMU1pRWRkZ2Yyak04N2s4UGprY1RFYkNNTUlOQUFEQUJITGpkMzk2M01jTzlQVnFaOTBtWGJqeUZobUdvYTBibmxibHJBVmFldWxxbmZ2cHE1TDcxYit4VG0yTkRmcW5WYmNtdHhtR2tmeTZvTFJTdDN6L3ZpTmVvL2FsUCtydFRYL1JUYmYvVEtabGphdXVuWFViNWZGbHE2Sm1uaVJwMzY1dENuWWRVTERyZ05iZWM5dFJqNzN5NXR0VlVGbzVydXZBL2dnM0FBQmdVcXZPbFJvT1pycUs5SGp6NVQrcHNMeEtsYWVkb2RiR0JyMjE4VmtWVjg3VTFJSlN1ZHplNUg0dWwwY09oMU5aVTZhT09ENFdqY3BwcHZiMk1SSWUwcTV0bTFVNWE0RWNEb2NTaVlUZTNQQzAvTVVWdXZBTHQranRUWDlSZTh2ZUVVSHJjTm01K1NtdEJ4TWI0UVlBQUV4cU5WT2xkdzVrdW9yeCsvWGQvL29QSCtQeFpXdkZxcTlyWjkxR25mKzVHOVhSMnFpdEx6MmxxdGxuYWlEVW8xL2YvUzlqWEd2a2RuOVJ1VDcvOWY4OHJyckhzcVAyWlVXR0J1VjBEdCtXN3F6YnBNNjJKbDEyM2JlVjZ5K1V5K09WMDJrcTExK1kwdXZDbmdnM0FBQmdVcnQ0dXZUQ0h1bWg3ZElOY3pOZHpiRXR2V3oxUDN5TXcybXFQeFJVSXBIUXhtZCtrOXkrYXMwUDVQWm1hZFdhSDJod29FOHV0emU1ZnFWOS8xNTV2Rm5LbVJwUUxCclY4Ny85SHdWU1BQMHJFaDdTTzYrOWtIemYyOTJwemV1ZVVOWHNNMVZXZFhwS3I0WEpnWEFEQUFBbXRRV0YwbFV6cGJYYnBSeEwrdnhwbWE1b2JJYkRvZE1XTEQ2dVkrUHh1RzY2L2I5bEdBNzkvcjQ3TlhQQll1WGsrU1ZKTG5leE52emhWd3AydHVtQ3E3NmlQSCtSWG4zNllaVlZ6MWJGekhuYXV1RnBoWWNHZGM0RlY2VHk0Nmp1bFdjVWo4YzB0YUJFa21SYUxoVlBxOUdTUzBjR3VNN1d4aU9PV0gxaTJhVTY4MU9YcHJRbVRHeUVHd0FBTU9uZE1FOXE2NVB1ZlZ2NmE3TzB0RXlhTWZYWXg2VlRQQlk3b2E1Z0RvZEREb2RMdFM4OUpZZlRxUVZMTGtwK3J6L1VvMDk5OWpwdFh2ZUVucnovTGwzNTFlOHFub2pMY0RpVlNDVFUxOXV0VDE2MFNyNmMzRlI4RkVsU3NQT0F0bTFlcjRYTFA2ZkdEOStWSkhtemNuVEpOYU9ueUUyWldxREZsM3pwaU51Qnd4RnVBQURBcEpkdFNYY3VHdzQyLy92V2NNaEpKWWNoVlovZ09lS3hxRXhyK0RrejNaMXRhbS9lTTY3akNzcW1LODlmSkVscWF0aWgrdGZYNmZJYnZ5T0gwNmw0UEs1NExLWm5IcnhIVTR2S3RPeXlhelJqL3JuS0x5cFRORHdrbDlzand6QjAvaFhYbjJEMW8vbHljbFZZVnFWNWl5NU1ocHV4V0c2UEttb213SnhCWkJ6aEJnQUE0RytXbGcyL1FwSFVkMUQ3K2ZvVE8zNW9vRTh1ejNCSHM2YUdIWHI5dWQvSjdjMDY1akdMTC9tUzh2eEZHdXp2MDR1UDN5L0w1ZEVienorbVVFK1grbnVEV3ZtTk8vVFpHMi9UUzA4K29LY2V1RnNydjNHSHBPSFJISTh2KzhTS1Bnckw1ZFpsMTM0NzVkM1hNTG54MndRQUFQQXgyZGJ3V3B4VFNTallwZXpEV2pNYmhxSHJ2L1Bqb3g3endJKytrZnphN2ZXcHZHYXVzbkx5TkNXL1VEbTVmbVhuK2VYeStOVFhjMUFMUDMybFd2ZnVVbmRIcXlMaElRME45Q2thQ2F0OS85N2tPWnltcGZ6QzBwUjlwdkUrQnljeU5LaW0zZStOMnU3eFpTdFFYSkd5ZWpEeEVXNEFBQUFtZ0k3V2ZTcXZublBjeHh1R29SVXJ2elpxKzQ2dHIraTF2L3gyeExaRUlpRkoydlRuUjBac3p5OHNTM2tyNlBIb09kaXVkYi83K2FqdHBkTm42ZUxWMzB4N1BUaDFFVzRBQUFCT2NSMnRqZXJwYWxmRlJmTlNjcjVZTktxREhTM3FhbXRTYWRYcHV2bDdmdzhPZy8waFBYbi9YZW9QQlZWUU9sMFhYSGxUeHA4eDR5K3UwRlczL0VkR2E4REVRTGdCQUFBNHhlMThjNk95Yy9OVi9yRkY5YUhnK0JjR0JUc1BxTzdWWjlUWjFxVHVqbFlsNG5HNXZWbTYrT3B2U3NNZG9kVjFZTC9XUC9FTG1TNjNWcTM1b1Y1Ly9qRTkrWXU3dFBqaUwrcjBzNVpKa3NKRGcycHJiQmp6T3IzZEhaS2s1by9lazhQaFBPSStibStXQ3N1bWo3dDJZTHdJTndBQUFLZXdyclptN2F6YnFQT3V1SDVFSytoRUlxSC8rK250NHo2UDIrdFRLTmlsc3FyWitzU3lTMVZZT2wxVDhvZGJLWGUwN05QMkxSdTBhOXRtRlpaTzE0VXJ2NmFzS1htNjVKcC8xdll0RzdUcDJVZTE5NE42blhmNWRRb0Z1L1Rjb3o4NzV2VmUrTzI5WTM2dnBIS21QbnZEdjQyN2RtQzhDRGNBQUFDbnNHZ2tyUElaY3pYempFK08yRzRZaGxhdCtlRlJqMzM4M2p1U1gzdDgyYnI4eHR0RzdmUE1RejlXeTk1ZHlzckowOUpMcnRhc3M1YU5DRkZ6ejEwdWYzR0ZYbno4ZnIzeXg0ZDAwZFZyZE4xdDk1elFaeHByUkFjNFVVYmkwSW94QUFBQW5EUzMzbnFyYnZuK2Zaa3VZNVNXdmJzVWkwVlZWblc2RE1NWWM3OVFzRXRPMDVJM0t5ZU4xWjA4djd6elZxMVpzMGFCUUVBRkJRV3l4dG01RGFjMlJtNEFBQUFtc1pMS21lUGFMenMzL3lSWEFwdzR4N0YzQVFBQUFJQlRIK0VHQUFBZ0RTcXJ4emRDZ3ZRb0thK1VwS05PeGNQRVE3Z0JBQUJJZzZHQmZuVzJObVc2REdpNE8xeDRjQ0RUWmVBa0lOd0FBQUNrUVZsNW1UcmJHak5kQmlSMXRqYks3OCtYWVJoeU9wMk0zdGdJNFFZQUFDQU5GaTA4UjIwZmJjOTBHWkRVM0xCTk5UT3E1WEE0WkZrVzRjWkdDRGNBQUFCcE1ILytmT1g2TEczZnZEN1RwVXhxOWErOUlMY1JWVVZGaFV6VGxNdmxHdkZjSDB4cy9DUUJBQURTNU12WHJOYkI1ZysxallDVEVmV3ZyMU5YOHk0dFc3cEVwbWtxT3p1YjU5dllEQS94QkFBQVNKTjRQSzZCZ1FFOXZQWVI5VWNObFZUTmtiKzRRb0dTYVprdXpiWTZXdmFwczdWUnpRM2I1RFppV3JaMHNaeE9wM0p5Y2xSVVZDU3YxOHZJalkwUWJnQUFBTklvR28ycXQ3ZFh0YlcxMnJIemZiVzN0OHZsOXFtbGFVK21TN09ka3ZMcENnLzJLeER3YTBaMVZYSXFtdGZyVlNBUVVIWjJ0a3lUWjlyYkNlRUdBQUFnemFMUnFBWUhCeFVNQmhVS2hSU05SaFdQeDhWdDJjbGhHSVljRGtkeUtscHVicTQ4SGcvQnhvWUlOd0FBQUJrUWo4Y1ZqVVlWaVVRVURvY1ZpVVFVaThVSU9DbDJxTjJ6WlZseXVWeXlMRXVtYVRJVnphWUlOd0FBQUJtU1NDUkd2WkI2aG1HTWVzR2VDRGNBQUFBQWJJSHhPQUFBQUFDMlFMZ0JBQUFBWUF1RUd3QUFBQUMyUUxnQkFBQUFZQXVFR3dBQUFBQzJRTGdCQUFBQVlBdUVHd0FBQUFDMlFMZ0JBQUFBWUF1RUd3QUFBQUMyUUxnQkFBQUFZQXVFR3dBQUFBQzJRTGdCQUFBQVlBdUVHd0FBQUFDMlFMZ0JBQUFBWUF1RUd3QUFBQUMyUUxnQkFBQUFZQXVFR3dBQUFBQzJRTGdCQUFBQVlBdUVHd0FBQUFDMlFMZ0JBQUFBWUF1RUd3QUFBQUMyUUxnQkFBQUFZQXVFR3dBQUFBQzJRTGdCQUFBQVlBdUVHd0FBQUFDMlFMZ0JBQUFBWUF1RUd3QUFBQUMyUUxnQkFBQUFZQXVFR3dBQUFBQzJRTGdCQUFBQVlBdUVHd0FBQUFDMlFMZ0JBQUFBWUF1RUd3QUFBQUMyUUxnQkFBQUFZQXVFR3dBQUFBQzJRTGdCQUFBQVlBdUVHd0FBQUFDMlFMZ0JBQUFBWUF1RUd3QUFBQUMyUUxnQkFBQUFZQXVFR3dBQUFBQzI4UDhCTENiN2pRdnVhQUFBQUFCSlJVNUVya0pnZ2c9PSIsCgkiVGhlbWUiIDogIiIsCgkiVHlwZSIgOiAibWluZCIsCgkiVmVyc2lvbiIgOiAiIgp9Cg=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0737C-094E-44F4-8F78-CB754F8E4A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11</Pages>
  <Words>3123</Words>
  <Characters>3275</Characters>
  <Lines>27</Lines>
  <Paragraphs>7</Paragraphs>
  <TotalTime>0</TotalTime>
  <ScaleCrop>false</ScaleCrop>
  <LinksUpToDate>false</LinksUpToDate>
  <CharactersWithSpaces>3299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2024-09-01T09:14:04Z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723CE2F444704049B735B832C9C0BDF5_13</vt:lpwstr>
  </property>
</Properties>
</file>